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2A8F">
      <w:pPr>
        <w:pStyle w:val="1"/>
      </w:pPr>
      <w:hyperlink r:id="rId4" w:history="1">
        <w:r>
          <w:rPr>
            <w:rStyle w:val="a4"/>
            <w:b/>
            <w:bCs/>
          </w:rPr>
          <w:t>Постановление Правительства Удмуртской Республики от 17 октября 2016 г. N 443</w:t>
        </w:r>
        <w:r>
          <w:rPr>
            <w:rStyle w:val="a4"/>
            <w:b/>
            <w:bCs/>
          </w:rPr>
          <w:br/>
          <w:t>"Об утверждении Требований к к</w:t>
        </w:r>
        <w:r>
          <w:rPr>
            <w:rStyle w:val="a4"/>
            <w:b/>
            <w:bCs/>
          </w:rPr>
          <w:t>ачеству государственной услуги по предоставлению мер по оказанию государственной поддержки гражданам при приобретении (строительстве) жилья"</w:t>
        </w:r>
      </w:hyperlink>
    </w:p>
    <w:p w:rsidR="00000000" w:rsidRDefault="00392A8F"/>
    <w:p w:rsidR="00000000" w:rsidRDefault="00392A8F">
      <w:r>
        <w:t>Правительство Удмуртской Республики постановляет:</w:t>
      </w:r>
    </w:p>
    <w:p w:rsidR="00000000" w:rsidRDefault="00392A8F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Требования</w:t>
        </w:r>
      </w:hyperlink>
      <w:r>
        <w:t xml:space="preserve"> к качеству государственной услуги по предоставлению мер по оказанию государственной поддержки гражданам при приобретении (строительстве) жилья.</w:t>
      </w:r>
    </w:p>
    <w:p w:rsidR="00000000" w:rsidRDefault="00392A8F">
      <w:bookmarkStart w:id="1" w:name="sub_2"/>
      <w:bookmarkEnd w:id="0"/>
      <w:r>
        <w:t>2. Признать утратившими силу:</w:t>
      </w:r>
    </w:p>
    <w:bookmarkStart w:id="2" w:name="sub_1201"/>
    <w:bookmarkEnd w:id="1"/>
    <w:p w:rsidR="00000000" w:rsidRDefault="00392A8F">
      <w:r>
        <w:fldChar w:fldCharType="begin"/>
      </w:r>
      <w:r>
        <w:instrText>HYPERLINK "garantF1://15670415.0"</w:instrText>
      </w:r>
      <w:r>
        <w:fldChar w:fldCharType="separate"/>
      </w:r>
      <w:r>
        <w:rPr>
          <w:rStyle w:val="a4"/>
        </w:rPr>
        <w:t>постановлени</w:t>
      </w:r>
      <w:r>
        <w:rPr>
          <w:rStyle w:val="a4"/>
        </w:rPr>
        <w:t>е</w:t>
      </w:r>
      <w:r>
        <w:fldChar w:fldCharType="end"/>
      </w:r>
      <w:r>
        <w:t xml:space="preserve"> Правительства Удмуртской Республики от 8 сентября 2014 года N 351 "Об утверждении требований к качеству государственных услуг в сфере предоставления социальных и компенсационных выплат и других видов поддержки гражданам, категории которых определены з</w:t>
      </w:r>
      <w:r>
        <w:t>аконодательством, в улучшении жилищных условий";</w:t>
      </w:r>
    </w:p>
    <w:bookmarkStart w:id="3" w:name="sub_1202"/>
    <w:bookmarkEnd w:id="2"/>
    <w:p w:rsidR="00000000" w:rsidRDefault="00392A8F">
      <w:r>
        <w:fldChar w:fldCharType="begin"/>
      </w:r>
      <w:r>
        <w:instrText>HYPERLINK "garantF1://15675670.0"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Удмуртской Республики от 1 июня 2015 года N 275 "О внесении изменений в постановление Правительства Удмуртской Республики от 8 </w:t>
      </w:r>
      <w:r>
        <w:t>сентября 2014 года N 351 "Об утверждении требований к качеству государственных услуг в сфере предоставления социальных и компенсационных выплат и других видов поддержки гражданам, категории которых определены законодательством, в улучшении жилищных условий</w:t>
      </w:r>
      <w:r>
        <w:t>".</w:t>
      </w:r>
    </w:p>
    <w:bookmarkEnd w:id="3"/>
    <w:p w:rsidR="00000000" w:rsidRDefault="00392A8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392A8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2A8F" w:rsidRDefault="00392A8F">
            <w:pPr>
              <w:pStyle w:val="afff0"/>
              <w:rPr>
                <w:rFonts w:eastAsiaTheme="minorEastAsia"/>
              </w:rPr>
            </w:pPr>
            <w:r w:rsidRPr="00392A8F">
              <w:rPr>
                <w:rFonts w:eastAsiaTheme="minorEastAsia"/>
              </w:rPr>
              <w:t>Председатель Правительства</w:t>
            </w:r>
            <w:r w:rsidRPr="00392A8F">
              <w:rPr>
                <w:rFonts w:eastAsiaTheme="minorEastAsia"/>
              </w:rPr>
              <w:br/>
              <w:t>Удмуртской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2A8F" w:rsidRDefault="00392A8F">
            <w:pPr>
              <w:pStyle w:val="aff7"/>
              <w:jc w:val="right"/>
              <w:rPr>
                <w:rFonts w:eastAsiaTheme="minorEastAsia"/>
              </w:rPr>
            </w:pPr>
            <w:r w:rsidRPr="00392A8F">
              <w:rPr>
                <w:rFonts w:eastAsiaTheme="minorEastAsia"/>
              </w:rPr>
              <w:t>В.А. Савельев</w:t>
            </w:r>
          </w:p>
        </w:tc>
      </w:tr>
    </w:tbl>
    <w:p w:rsidR="00000000" w:rsidRDefault="00392A8F"/>
    <w:p w:rsidR="00000000" w:rsidRDefault="00392A8F">
      <w:pPr>
        <w:pStyle w:val="1"/>
      </w:pPr>
      <w:bookmarkStart w:id="4" w:name="sub_1000"/>
      <w:r>
        <w:t>Требования</w:t>
      </w:r>
      <w:r>
        <w:br/>
        <w:t>к качеству государственной услуги по предоставлению мер по оказанию государственной поддержки гражданам при приобретении (строительстве) жилья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Удмуртской Республики от 17 октября 2016 г. N 443)</w:t>
      </w:r>
    </w:p>
    <w:bookmarkEnd w:id="4"/>
    <w:p w:rsidR="00000000" w:rsidRDefault="00392A8F"/>
    <w:p w:rsidR="00000000" w:rsidRDefault="00392A8F">
      <w:pPr>
        <w:pStyle w:val="1"/>
      </w:pPr>
      <w:bookmarkStart w:id="5" w:name="sub_5"/>
      <w:r>
        <w:t>I. Общие положения</w:t>
      </w:r>
    </w:p>
    <w:bookmarkEnd w:id="5"/>
    <w:p w:rsidR="00000000" w:rsidRDefault="00392A8F"/>
    <w:p w:rsidR="00000000" w:rsidRDefault="00392A8F">
      <w:bookmarkStart w:id="6" w:name="sub_3"/>
      <w:r>
        <w:t>1. Настоящие Требования к качеству государственной услуги по предоставлению мер по оказанию государственной поддержки гр</w:t>
      </w:r>
      <w:r>
        <w:t>ажданам при приобретении (строительстве) жилья (далее - Требования к качеству государственной услуги) устанавливают требования, обязательные при оказании бюджетным учреждением Удмуртской Республики "Центр жилищных инициатив" (далее - учреждение) государств</w:t>
      </w:r>
      <w:r>
        <w:t>енной услуги "Меры по оказанию государственной поддержки гражданам при приобретении (строительстве) жилья".</w:t>
      </w:r>
    </w:p>
    <w:bookmarkEnd w:id="6"/>
    <w:p w:rsidR="00000000" w:rsidRDefault="00392A8F">
      <w:r>
        <w:t>Государственная услуга "Меры по оказанию государственной поддержки гражданам при приобретении (строительстве) жилья" содержит следующие подуслу</w:t>
      </w:r>
      <w:r>
        <w:t>ги:</w:t>
      </w:r>
    </w:p>
    <w:p w:rsidR="00000000" w:rsidRDefault="00392A8F">
      <w:r>
        <w:t>предоставление гражданам - членам молодых семей бюджетных субсидий для погашения части задолженности по жилищным займам в случае рождения ребенка;</w:t>
      </w:r>
    </w:p>
    <w:p w:rsidR="00000000" w:rsidRDefault="00392A8F">
      <w:r>
        <w:t>предоставление гражданам бюджетных субсидий для оплаты части стоимости жилья, приобретаемого (строящегося</w:t>
      </w:r>
      <w:r>
        <w:t>) с помощью жилищного займа или кредита;</w:t>
      </w:r>
    </w:p>
    <w:p w:rsidR="00000000" w:rsidRDefault="00392A8F">
      <w:r>
        <w:t>предоставление гражданам бюджетных субсидий для оплаты части процентных ставок по кредитам и займам, полученным для строительства и приобретения жилья;</w:t>
      </w:r>
    </w:p>
    <w:p w:rsidR="00000000" w:rsidRDefault="00392A8F">
      <w:r>
        <w:lastRenderedPageBreak/>
        <w:t>предоставление социальных выплат и (или) займов на приобретение (строительство) жилья.</w:t>
      </w:r>
    </w:p>
    <w:p w:rsidR="00000000" w:rsidRDefault="00392A8F">
      <w:bookmarkStart w:id="7" w:name="sub_4"/>
      <w:r>
        <w:t>2. Министерство строительства, архитектуры и жилищной политики Удмуртской Республики организует, обеспечивает и контролирует деятельность учреждения в части оказани</w:t>
      </w:r>
      <w:r>
        <w:t>я им государственной услуги "Меры по оказанию государственной поддержки гражданам при приобретении (строительстве) жилья" (далее - государственная услуга).</w:t>
      </w:r>
    </w:p>
    <w:bookmarkEnd w:id="7"/>
    <w:p w:rsidR="00000000" w:rsidRDefault="00392A8F"/>
    <w:p w:rsidR="00000000" w:rsidRDefault="00392A8F">
      <w:pPr>
        <w:pStyle w:val="1"/>
      </w:pPr>
      <w:bookmarkStart w:id="8" w:name="sub_7"/>
      <w:r>
        <w:t>II. Наименование государственной услуги</w:t>
      </w:r>
    </w:p>
    <w:bookmarkEnd w:id="8"/>
    <w:p w:rsidR="00000000" w:rsidRDefault="00392A8F"/>
    <w:p w:rsidR="00000000" w:rsidRDefault="00392A8F">
      <w:bookmarkStart w:id="9" w:name="sub_6"/>
      <w:r>
        <w:t>3. Наименование государственной услуги</w:t>
      </w:r>
      <w:r>
        <w:t xml:space="preserve"> "Меры по оказанию государственной поддержки гражданам при приобретении (строительстве) жилья".</w:t>
      </w:r>
    </w:p>
    <w:bookmarkEnd w:id="9"/>
    <w:p w:rsidR="00000000" w:rsidRDefault="00392A8F"/>
    <w:p w:rsidR="00000000" w:rsidRDefault="00392A8F">
      <w:pPr>
        <w:pStyle w:val="1"/>
      </w:pPr>
      <w:bookmarkStart w:id="10" w:name="sub_9"/>
      <w:r>
        <w:t>III. Категории потребителей государственной услуги</w:t>
      </w:r>
    </w:p>
    <w:bookmarkEnd w:id="10"/>
    <w:p w:rsidR="00000000" w:rsidRDefault="00392A8F"/>
    <w:p w:rsidR="00000000" w:rsidRDefault="00392A8F">
      <w:bookmarkStart w:id="11" w:name="sub_8"/>
      <w:r>
        <w:t>4. Потребителями государственной услуги (далее - заявитель) являются:</w:t>
      </w:r>
    </w:p>
    <w:bookmarkEnd w:id="11"/>
    <w:p w:rsidR="00000000" w:rsidRDefault="00392A8F">
      <w:r>
        <w:t>граждане, со</w:t>
      </w:r>
      <w:r>
        <w:t>стоящие на учете в администрациях муниципальных образований в Удмуртской Республике в соответствии с регистрацией по месту жительства в качестве нуждающихся в получении жилищных займов, обратившиеся в учреждение с заявлением о предоставлении жилищного займ</w:t>
      </w:r>
      <w:r>
        <w:t>а;</w:t>
      </w:r>
    </w:p>
    <w:p w:rsidR="00000000" w:rsidRDefault="00392A8F">
      <w:r>
        <w:t xml:space="preserve">многодетные семьи, признанные нуждающимися в жилых помещениях, предоставляемых по договорам социального найма, не реализовавшие после вступления в силу </w:t>
      </w:r>
      <w:hyperlink r:id="rId5" w:history="1">
        <w:r>
          <w:rPr>
            <w:rStyle w:val="a4"/>
          </w:rPr>
          <w:t>Закона</w:t>
        </w:r>
      </w:hyperlink>
      <w:r>
        <w:t xml:space="preserve"> Удмуртской Республики от 4 июля 2013 года N 37-РЗ "О внесе</w:t>
      </w:r>
      <w:r>
        <w:t xml:space="preserve">нии изменений в статьи 3 и 4 Закона Удмуртской Республики "О мерах по социальной поддержке многодетных семей" свое право на улучшение жилищных условий путем предоставления одной из мер социальной поддержки, предусмотренных </w:t>
      </w:r>
      <w:hyperlink r:id="rId6" w:history="1">
        <w:r>
          <w:rPr>
            <w:rStyle w:val="a4"/>
          </w:rPr>
          <w:t>пунктами 2</w:t>
        </w:r>
      </w:hyperlink>
      <w:r>
        <w:t xml:space="preserve">, </w:t>
      </w:r>
      <w:hyperlink r:id="rId7" w:history="1">
        <w:r>
          <w:rPr>
            <w:rStyle w:val="a4"/>
          </w:rPr>
          <w:t>5</w:t>
        </w:r>
      </w:hyperlink>
      <w:r>
        <w:t xml:space="preserve">, </w:t>
      </w:r>
      <w:hyperlink r:id="rId8" w:history="1">
        <w:r>
          <w:rPr>
            <w:rStyle w:val="a4"/>
          </w:rPr>
          <w:t>6 части 1</w:t>
        </w:r>
      </w:hyperlink>
      <w:r>
        <w:t xml:space="preserve"> и </w:t>
      </w:r>
      <w:hyperlink r:id="rId9" w:history="1">
        <w:r>
          <w:rPr>
            <w:rStyle w:val="a4"/>
          </w:rPr>
          <w:t>пунктом 6 части 2 статьи 3</w:t>
        </w:r>
      </w:hyperlink>
      <w:r>
        <w:t xml:space="preserve"> Закона Удмуртской Республики от 5 мая 2006 года N 13-РЗ "О мерах по социаль</w:t>
      </w:r>
      <w:r>
        <w:t>ной поддержке многодетных семей", обратившиеся с заявлением в учреждение о предоставлении целевого жилищного займа;</w:t>
      </w:r>
    </w:p>
    <w:p w:rsidR="00000000" w:rsidRDefault="00392A8F">
      <w:r>
        <w:t>граждане, категории которых установлены перечнем категорий граждан, имеющих право на получение за счет средств бюджета Удмуртской Республики</w:t>
      </w:r>
      <w:r>
        <w:t xml:space="preserve"> безвозмездных субсидий на оплату части стоимости приобретаемого жилого помещения, которые не использовали право на улучшение жилищных условий с применением мер государственной поддержки за счет средств бюджета Удмуртской Республики, а также лица, состоящи</w:t>
      </w:r>
      <w:r>
        <w:t xml:space="preserve">е на учете для получения компенсации процентной ставки по кредитным договорам (договорам займа) в соответствии с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1 июня 2009 года N 132 "О предоставлении молодым семь</w:t>
      </w:r>
      <w:r>
        <w:t>ям компенсации процентной ставки по жилищным кредитам и займам и социальных выплат при рождении (усыновлении) детей (наличии детей) за счет средств бюджета Удмуртской Республики", в отношении которых не принято решение о предоставлении компенсации процентн</w:t>
      </w:r>
      <w:r>
        <w:t>ой ставки по кредитным договорам (договорам займа) в случае, если их жилищные условия не были улучшены, которые ранее не использовали право на улучшение жилищных условий с применением мер государственной поддержки за счет средств бюджета Удмуртской Республ</w:t>
      </w:r>
      <w:r>
        <w:t>ики;</w:t>
      </w:r>
    </w:p>
    <w:p w:rsidR="00000000" w:rsidRDefault="00392A8F">
      <w:r>
        <w:rPr>
          <w:rStyle w:val="a3"/>
        </w:rPr>
        <w:t>заемщики</w:t>
      </w:r>
      <w:r>
        <w:t xml:space="preserve"> - члены молодых семей и молодые специалисты, которым предоставлены жилищные займы, обратившиеся в учреждение с заявлением о предоставлении социальной выплаты;</w:t>
      </w:r>
    </w:p>
    <w:p w:rsidR="00000000" w:rsidRDefault="00392A8F">
      <w:r>
        <w:t xml:space="preserve">граждане, имеющие право на получение компенсации процентной ставки и </w:t>
      </w:r>
      <w:r>
        <w:lastRenderedPageBreak/>
        <w:t>социальных вып</w:t>
      </w:r>
      <w:r>
        <w:t>лат при рождении (усыновлении) детей (наличии детей), обратившиеся в учреждение с заявлением о предоставлении социальной выплаты;</w:t>
      </w:r>
    </w:p>
    <w:p w:rsidR="00000000" w:rsidRDefault="00392A8F">
      <w:r>
        <w:t>граждане, заключившие кредитные договоры (договоры займа), в соответствии с которыми кредит (заем) был использован на приобрет</w:t>
      </w:r>
      <w:r>
        <w:t>ение или строительство жилого помещения, имеющие право на получение социальных выплат в соответствии с Положением о предоставлении отдельным категориям граждан мер государственной поддержки за счет средств бюджета Удмуртской Республики в улучшении жилищных</w:t>
      </w:r>
      <w:r>
        <w:t xml:space="preserve"> условий, утвержденным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2 марта 2015 года N 75 "О предоставлении отдельным категориям граждан мер государственной поддержки в улучшении жилищных условий", не получавши</w:t>
      </w:r>
      <w:r>
        <w:t xml:space="preserve">е ранее социальной выплаты в соответствии с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9 апреля 2007 года N 52 "О жилищных займах гражданам за счет средств бюджета Удмуртской Республики" или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1 июня 2009 года N 132 "О предоставлении молодым семьям компенсации процентной ставки по жилищным кредитам и займам и социальных выплат при рождении (усыновлении) детей (наличии детей)</w:t>
      </w:r>
      <w:r>
        <w:t xml:space="preserve"> за счет средств бюджета Удмуртской Республики", или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12 августа 2013 года N 369 "О мерах по улучшению жилищных условий многодетных семей за счет средств бюджета Удмур</w:t>
      </w:r>
      <w:r>
        <w:t>тской Республики";</w:t>
      </w:r>
    </w:p>
    <w:p w:rsidR="00000000" w:rsidRDefault="00392A8F">
      <w:r>
        <w:t xml:space="preserve">молодые семьи, работающие в бюджетной сфере, в соответствии с </w:t>
      </w:r>
      <w:hyperlink r:id="rId15" w:history="1">
        <w:r>
          <w:rPr>
            <w:rStyle w:val="a4"/>
          </w:rPr>
          <w:t>распоряжением</w:t>
        </w:r>
      </w:hyperlink>
      <w:r>
        <w:t xml:space="preserve"> Правительства Удмуртской Республики от 5 мая 2004 года N 449-р "О компенсации молодым семьям части платежей по ипотечным жили</w:t>
      </w:r>
      <w:r>
        <w:t>щным займам".</w:t>
      </w:r>
    </w:p>
    <w:p w:rsidR="00000000" w:rsidRDefault="00392A8F"/>
    <w:p w:rsidR="00000000" w:rsidRDefault="00392A8F">
      <w:pPr>
        <w:pStyle w:val="1"/>
      </w:pPr>
      <w:bookmarkStart w:id="12" w:name="sub_11"/>
      <w:r>
        <w:t>IV. Требования к исполнителю государственной услуги, предусмотренные законодательством</w:t>
      </w:r>
    </w:p>
    <w:bookmarkEnd w:id="12"/>
    <w:p w:rsidR="00000000" w:rsidRDefault="00392A8F"/>
    <w:p w:rsidR="00000000" w:rsidRDefault="00392A8F">
      <w:bookmarkStart w:id="13" w:name="sub_10"/>
      <w:r>
        <w:t>5. Государственная услуга оказывается в соответствии с основными видами деятельности, предусмотренными уставом учреждения.</w:t>
      </w:r>
    </w:p>
    <w:bookmarkEnd w:id="13"/>
    <w:p w:rsidR="00000000" w:rsidRDefault="00392A8F">
      <w:r>
        <w:t>Госуда</w:t>
      </w:r>
      <w:r>
        <w:t>рственная услуга оказывается учреждением в соответствии с:</w:t>
      </w:r>
    </w:p>
    <w:p w:rsidR="00000000" w:rsidRDefault="00392A8F"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9 апреля 2007 года N 52 "О жилищных займах гражданам за счет средств бюджета Удмуртской Республики" (далее </w:t>
      </w:r>
      <w:r>
        <w:t>- постановление N 52);</w:t>
      </w:r>
    </w:p>
    <w:p w:rsidR="00000000" w:rsidRDefault="00392A8F"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1 июня 2009 года N 132 "О предоставлении молодым семьям компенсации процентной ставки по жилищным кредитам и займам и социальных выплат при рож</w:t>
      </w:r>
      <w:r>
        <w:t>дении (усыновлении) детей (наличии детей) за счет средств бюджета Удмуртской Республики" (далее - постановление N 132);</w:t>
      </w:r>
    </w:p>
    <w:p w:rsidR="00000000" w:rsidRDefault="00392A8F"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12 августа 2013 года N 369 "О мерах по улучшен</w:t>
      </w:r>
      <w:r>
        <w:t>ию жилищных условий многодетных семей за счет средств бюджета Удмуртской Республики" (далее - постановление N 369);</w:t>
      </w:r>
    </w:p>
    <w:p w:rsidR="00000000" w:rsidRDefault="00392A8F"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2 марта 2015 года N 75 "О предоставлении отдельным</w:t>
      </w:r>
      <w:r>
        <w:t xml:space="preserve"> категориям граждан мер государственной поддержки в улучшении жилищных условий" (далее - постановление N 75);</w:t>
      </w:r>
    </w:p>
    <w:p w:rsidR="00000000" w:rsidRDefault="00392A8F">
      <w:hyperlink r:id="rId20" w:history="1">
        <w:r>
          <w:rPr>
            <w:rStyle w:val="a4"/>
          </w:rPr>
          <w:t>распоряжением</w:t>
        </w:r>
      </w:hyperlink>
      <w:r>
        <w:t xml:space="preserve"> Правительства Удмуртской Республики от 5 мая 2004 года N 449-р "О компенсации молодым семьям час</w:t>
      </w:r>
      <w:r>
        <w:t>ти платежей по ипотечным жилищным займам" (далее - распоряжение N 449-р).</w:t>
      </w:r>
    </w:p>
    <w:p w:rsidR="00000000" w:rsidRDefault="00392A8F"/>
    <w:p w:rsidR="00000000" w:rsidRDefault="00392A8F">
      <w:pPr>
        <w:pStyle w:val="1"/>
      </w:pPr>
      <w:bookmarkStart w:id="14" w:name="sub_103"/>
      <w:r>
        <w:t>V. Требования к условиям оказания государственной услуги с учетом ее специфики</w:t>
      </w:r>
    </w:p>
    <w:bookmarkEnd w:id="14"/>
    <w:p w:rsidR="00000000" w:rsidRDefault="00392A8F"/>
    <w:p w:rsidR="00000000" w:rsidRDefault="00392A8F">
      <w:pPr>
        <w:pStyle w:val="1"/>
      </w:pPr>
      <w:bookmarkStart w:id="15" w:name="sub_18"/>
      <w:r>
        <w:t>Требования к обеспечению информирования потребителей государственной услуги о процессе ее оказания</w:t>
      </w:r>
    </w:p>
    <w:bookmarkEnd w:id="15"/>
    <w:p w:rsidR="00000000" w:rsidRDefault="00392A8F"/>
    <w:p w:rsidR="00000000" w:rsidRDefault="00392A8F">
      <w:bookmarkStart w:id="16" w:name="sub_15"/>
      <w:r>
        <w:t>6. Информацию о порядке и ходе оказания государственной услуги можно получить:</w:t>
      </w:r>
    </w:p>
    <w:bookmarkEnd w:id="16"/>
    <w:p w:rsidR="00000000" w:rsidRDefault="00392A8F">
      <w:r>
        <w:t>непосредственно по месту нахождения учреждения, в том числе</w:t>
      </w:r>
      <w:r>
        <w:t xml:space="preserve"> на информационном стенде в месте оказания государственной услуги;</w:t>
      </w:r>
    </w:p>
    <w:p w:rsidR="00000000" w:rsidRDefault="00392A8F">
      <w:r>
        <w:t>через многофункциональные центры предоставления государственных и муниципальных услуг, действующие на территории Удмуртской Республики;</w:t>
      </w:r>
    </w:p>
    <w:p w:rsidR="00000000" w:rsidRDefault="00392A8F">
      <w:r>
        <w:t>с использованием средств телефонной связи;</w:t>
      </w:r>
    </w:p>
    <w:p w:rsidR="00000000" w:rsidRDefault="00392A8F">
      <w:r>
        <w:t>с использо</w:t>
      </w:r>
      <w:r>
        <w:t>ванием средств электронного информирования:</w:t>
      </w:r>
    </w:p>
    <w:p w:rsidR="00000000" w:rsidRDefault="00392A8F">
      <w:bookmarkStart w:id="17" w:name="sub_12"/>
      <w:r>
        <w:t>1) на официальном сайте Министерства строительства, архитектуры и жилищной политики Удмуртской Республики в информационно-телекоммуникационной сети "Интернет";</w:t>
      </w:r>
    </w:p>
    <w:p w:rsidR="00000000" w:rsidRDefault="00392A8F">
      <w:bookmarkStart w:id="18" w:name="sub_13"/>
      <w:bookmarkEnd w:id="17"/>
      <w:r>
        <w:t>2) на официальном сайте учреждения</w:t>
      </w:r>
      <w:r>
        <w:t xml:space="preserve"> в информационно-телекоммуникационной сети "Интернет";</w:t>
      </w:r>
    </w:p>
    <w:p w:rsidR="00000000" w:rsidRDefault="00392A8F">
      <w:bookmarkStart w:id="19" w:name="sub_14"/>
      <w:bookmarkEnd w:id="18"/>
      <w:r>
        <w:t>3) путем направления запроса на адрес электронной почты учреждения.</w:t>
      </w:r>
    </w:p>
    <w:p w:rsidR="00000000" w:rsidRDefault="00392A8F">
      <w:bookmarkStart w:id="20" w:name="sub_16"/>
      <w:bookmarkEnd w:id="19"/>
      <w:r>
        <w:t xml:space="preserve">7. Учреждение обеспечивает размещение на информационном стенде перечня документов, необходимых для получения </w:t>
      </w:r>
      <w:r>
        <w:t>государственной услуги.</w:t>
      </w:r>
    </w:p>
    <w:p w:rsidR="00000000" w:rsidRDefault="00392A8F">
      <w:bookmarkStart w:id="21" w:name="sub_17"/>
      <w:bookmarkEnd w:id="20"/>
      <w:r>
        <w:t>8. Учреждение осуществляет оказание государственной услуги в соответствии с графиком работы:</w:t>
      </w:r>
    </w:p>
    <w:bookmarkEnd w:id="21"/>
    <w:p w:rsidR="00000000" w:rsidRDefault="00392A8F">
      <w:r>
        <w:t>понедельник - четверг с 8 ч. 30 мин. до 17 ч. 30 мин.;</w:t>
      </w:r>
    </w:p>
    <w:p w:rsidR="00000000" w:rsidRDefault="00392A8F">
      <w:r>
        <w:t>пятница - с 8 ч. 30 мин. до 16 ч. 30 мин.;</w:t>
      </w:r>
    </w:p>
    <w:p w:rsidR="00000000" w:rsidRDefault="00392A8F">
      <w:r>
        <w:t>обеденный перерыв с 12 </w:t>
      </w:r>
      <w:r>
        <w:t>ч. 00 мин. до 12 ч. 48 мин.;</w:t>
      </w:r>
    </w:p>
    <w:p w:rsidR="00000000" w:rsidRDefault="00392A8F">
      <w:r>
        <w:t>выходные дни - суббота, воскресенье.</w:t>
      </w:r>
    </w:p>
    <w:p w:rsidR="00000000" w:rsidRDefault="00392A8F"/>
    <w:p w:rsidR="00000000" w:rsidRDefault="00392A8F">
      <w:pPr>
        <w:pStyle w:val="1"/>
      </w:pPr>
      <w:bookmarkStart w:id="22" w:name="sub_25"/>
      <w:r>
        <w:t>Требования к процессу оказания государственной услуги</w:t>
      </w:r>
    </w:p>
    <w:bookmarkEnd w:id="22"/>
    <w:p w:rsidR="00000000" w:rsidRDefault="00392A8F"/>
    <w:p w:rsidR="00000000" w:rsidRDefault="00392A8F">
      <w:bookmarkStart w:id="23" w:name="sub_19"/>
      <w:r>
        <w:t>9. Основанием для начала оказания государственной услуги является обращение заявителя в учреждение с заявлением об о</w:t>
      </w:r>
      <w:r>
        <w:t>казании государственной услуги (далее - заявление).</w:t>
      </w:r>
    </w:p>
    <w:p w:rsidR="00000000" w:rsidRDefault="00392A8F">
      <w:bookmarkStart w:id="24" w:name="sub_20"/>
      <w:bookmarkEnd w:id="23"/>
      <w:r>
        <w:t>10. Для получения государственной услуги заявитель предоставляет в учреждение либо в многофункциональный центр предоставления государственных услуг (при условии наличия соглашения о взаимодейс</w:t>
      </w:r>
      <w:r>
        <w:t>твии с многофункциональным центром предоставления государственных и муниципальных услуг в Удмуртской Республике) заявление об оказании государственной услуги на бумажном носителе при личном обращении или путем направления по почте либо в форме электронного</w:t>
      </w:r>
      <w:r>
        <w:t xml:space="preserve"> документа с использованием информационно-технологической и коммуникационной инфраструктуры, в том числе федеральной государственной информационной системы "Единый портал государственных и муниципальных услуг (функций)" и (или) государственной информационн</w:t>
      </w:r>
      <w:r>
        <w:t xml:space="preserve">ой системы Удмуртской Республики "Портал государственных и муниципальных услуг (функций)" с приложением документов (копий документов)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настоящим Требованиям к качеству государственной услуги.</w:t>
      </w:r>
    </w:p>
    <w:p w:rsidR="00000000" w:rsidRDefault="00392A8F">
      <w:bookmarkStart w:id="25" w:name="sub_21"/>
      <w:bookmarkEnd w:id="24"/>
      <w:r>
        <w:t>11.</w:t>
      </w:r>
      <w:r>
        <w:t xml:space="preserve"> Копии документов, представляемые непосредственно заявителем (законным представителем), не заверенные нотариально, представляются с предъявлением оригиналов. Копии документов, представленные с предъявлением оригиналов, </w:t>
      </w:r>
      <w:r>
        <w:lastRenderedPageBreak/>
        <w:t>сличаются, заверяются должностным лиц</w:t>
      </w:r>
      <w:r>
        <w:t>ом учреждения, осуществляющим прием документов, после чего оригиналы возвращаются заявителю (его законному представителю).</w:t>
      </w:r>
    </w:p>
    <w:p w:rsidR="00000000" w:rsidRDefault="00392A8F">
      <w:bookmarkStart w:id="26" w:name="sub_22"/>
      <w:bookmarkEnd w:id="25"/>
      <w:r>
        <w:t xml:space="preserve">12. При наличии сомнений в подлинности документов (копий документов) проверка подлинности и достоверности представленных </w:t>
      </w:r>
      <w:r>
        <w:t>заявителем документов и содержащихся в них сведений осуществляется путем направления учреждением в срок не позднее 3 рабочих дней со дня поступления документов (копий документов) соответствующих запросов в органы государственной власти Российской Федерации</w:t>
      </w:r>
      <w:r>
        <w:t>, органы государственной власти Удмуртской Республики, органы местного самоуправления в Удмуртской Республике, другие органы и организации, в распоряжении которых находятся документы (их копии или сведения, содержащиеся в них).</w:t>
      </w:r>
    </w:p>
    <w:p w:rsidR="00000000" w:rsidRDefault="00392A8F">
      <w:bookmarkStart w:id="27" w:name="sub_23"/>
      <w:bookmarkEnd w:id="26"/>
      <w:r>
        <w:t>13. В случае под</w:t>
      </w:r>
      <w:r>
        <w:t>ачи заявления законным представителем заявителя дополнительно представляется документ, удостоверяющий личность законного представителя, а также документ, подтверждающий его полномочия.</w:t>
      </w:r>
    </w:p>
    <w:p w:rsidR="00000000" w:rsidRDefault="00392A8F">
      <w:bookmarkStart w:id="28" w:name="sub_24"/>
      <w:bookmarkEnd w:id="27"/>
      <w:r>
        <w:t>14. Документы, представляемые в электронной форме, должны б</w:t>
      </w:r>
      <w:r>
        <w:t xml:space="preserve">ыть подписаны </w:t>
      </w:r>
      <w:hyperlink r:id="rId21" w:history="1">
        <w:r>
          <w:rPr>
            <w:rStyle w:val="a4"/>
          </w:rPr>
          <w:t>электронной подписью</w:t>
        </w:r>
      </w:hyperlink>
      <w:r>
        <w:t xml:space="preserve"> в соответствии с требованиями </w:t>
      </w:r>
      <w:hyperlink r:id="rId22" w:history="1">
        <w:r>
          <w:rPr>
            <w:rStyle w:val="a4"/>
          </w:rPr>
          <w:t>Федерального закона</w:t>
        </w:r>
      </w:hyperlink>
      <w:r>
        <w:t xml:space="preserve"> от 6 апреля 2011 года N 63-ФЗ "Об электронной подписи" и </w:t>
      </w:r>
      <w:hyperlink r:id="rId23" w:history="1">
        <w:r>
          <w:rPr>
            <w:rStyle w:val="a4"/>
          </w:rPr>
          <w:t>статей 21.1</w:t>
        </w:r>
      </w:hyperlink>
      <w:r>
        <w:t xml:space="preserve"> и </w:t>
      </w:r>
      <w:hyperlink r:id="rId24" w:history="1">
        <w:r>
          <w:rPr>
            <w:rStyle w:val="a4"/>
          </w:rPr>
          <w:t>21.2</w:t>
        </w:r>
      </w:hyperlink>
      <w:r>
        <w:t xml:space="preserve"> Федерального закона от 27 июля 2010 года N 210-ФЗ "Об организации предоставления государственных и муниципальных услуг".</w:t>
      </w:r>
    </w:p>
    <w:bookmarkEnd w:id="28"/>
    <w:p w:rsidR="00000000" w:rsidRDefault="00392A8F"/>
    <w:p w:rsidR="00000000" w:rsidRDefault="00392A8F">
      <w:pPr>
        <w:pStyle w:val="1"/>
      </w:pPr>
      <w:bookmarkStart w:id="29" w:name="sub_27"/>
      <w:r>
        <w:t>Состав административных процедур по предоставлению государств</w:t>
      </w:r>
      <w:r>
        <w:t>енной услуги</w:t>
      </w:r>
    </w:p>
    <w:bookmarkEnd w:id="29"/>
    <w:p w:rsidR="00000000" w:rsidRDefault="00392A8F"/>
    <w:p w:rsidR="00000000" w:rsidRDefault="00392A8F">
      <w:bookmarkStart w:id="30" w:name="sub_26"/>
      <w:r>
        <w:t xml:space="preserve">15. Государственная услуга включает в себя прием документов, представленных для оказания государственной услуги, и административные процедуры (действия), предусмотренные </w:t>
      </w:r>
      <w:hyperlink w:anchor="sub_49" w:history="1">
        <w:r>
          <w:rPr>
            <w:rStyle w:val="a4"/>
          </w:rPr>
          <w:t>пунктами 16 - 19</w:t>
        </w:r>
      </w:hyperlink>
      <w:r>
        <w:t xml:space="preserve"> настоящих Требований к качеству государственной услуги.</w:t>
      </w:r>
    </w:p>
    <w:bookmarkEnd w:id="30"/>
    <w:p w:rsidR="00000000" w:rsidRDefault="00392A8F"/>
    <w:p w:rsidR="00000000" w:rsidRDefault="00392A8F">
      <w:pPr>
        <w:pStyle w:val="1"/>
      </w:pPr>
      <w:bookmarkStart w:id="31" w:name="sub_50"/>
      <w:r>
        <w:t>Предоставление гражданам - членам молодых семей бюджетных субсидий для погашения части задолженности по жилищным займам в случае рождения ребенка</w:t>
      </w:r>
    </w:p>
    <w:bookmarkEnd w:id="31"/>
    <w:p w:rsidR="00000000" w:rsidRDefault="00392A8F"/>
    <w:p w:rsidR="00000000" w:rsidRDefault="00392A8F">
      <w:bookmarkStart w:id="32" w:name="sub_49"/>
      <w:r>
        <w:t>16. При предоставлении граж</w:t>
      </w:r>
      <w:r>
        <w:t>данам - членам молодых семей бюджетных субсидий для погашения части задолженности по жилищным займам в случае рождения ребенка административные процедуры (действия) включают в себя:</w:t>
      </w:r>
    </w:p>
    <w:p w:rsidR="00000000" w:rsidRDefault="00392A8F">
      <w:bookmarkStart w:id="33" w:name="sub_31"/>
      <w:bookmarkEnd w:id="32"/>
      <w:r>
        <w:t xml:space="preserve">1) в соответствии с </w:t>
      </w:r>
      <w:hyperlink r:id="rId25" w:history="1">
        <w:r>
          <w:rPr>
            <w:rStyle w:val="a4"/>
          </w:rPr>
          <w:t>постановл</w:t>
        </w:r>
        <w:r>
          <w:rPr>
            <w:rStyle w:val="a4"/>
          </w:rPr>
          <w:t>ением N 52</w:t>
        </w:r>
      </w:hyperlink>
      <w:r>
        <w:t>:</w:t>
      </w:r>
    </w:p>
    <w:p w:rsidR="00000000" w:rsidRDefault="00392A8F">
      <w:bookmarkStart w:id="34" w:name="sub_28"/>
      <w:bookmarkEnd w:id="33"/>
      <w:r>
        <w:t xml:space="preserve">а) подготовку предложения о предоставлении (отказе в предоставлении) государственной услуги по каждому заявителю и направление его для рассмотрения в Межведомственную комиссию Удмуртской Республики по жилищным займам и субсидиям </w:t>
      </w:r>
      <w:r>
        <w:t>(далее - Межведомственная комиссия);</w:t>
      </w:r>
    </w:p>
    <w:p w:rsidR="00000000" w:rsidRDefault="00392A8F">
      <w:bookmarkStart w:id="35" w:name="sub_29"/>
      <w:bookmarkEnd w:id="34"/>
      <w:r>
        <w:t>б) формирование списка заявителей на оказание государственной услуги на основании решения Межведомственной комиссии о предоставлении государственной услуги заявителю, оформленного протоколом (далее - протоко</w:t>
      </w:r>
      <w:r>
        <w:t>л);</w:t>
      </w:r>
    </w:p>
    <w:p w:rsidR="00000000" w:rsidRDefault="00392A8F">
      <w:bookmarkStart w:id="36" w:name="sub_30"/>
      <w:bookmarkEnd w:id="35"/>
      <w:r>
        <w:t>в) перечисление средств для получения государственной услуги на счет заявителя.</w:t>
      </w:r>
    </w:p>
    <w:bookmarkEnd w:id="36"/>
    <w:p w:rsidR="00000000" w:rsidRDefault="00392A8F">
      <w:r>
        <w:t>Основаниями для отказа в оказании государственной услуги являются:</w:t>
      </w:r>
    </w:p>
    <w:p w:rsidR="00000000" w:rsidRDefault="00392A8F">
      <w:r>
        <w:t xml:space="preserve">представление не всех документов, предусмотренных </w:t>
      </w:r>
      <w:hyperlink w:anchor="sub_115" w:history="1">
        <w:r>
          <w:rPr>
            <w:rStyle w:val="a4"/>
          </w:rPr>
          <w:t>пунктом 1</w:t>
        </w:r>
      </w:hyperlink>
      <w:r>
        <w:t xml:space="preserve"> ра</w:t>
      </w:r>
      <w:r>
        <w:t>здела I приложения 1 к настоящим Требованиям к качеству государственной услуги;</w:t>
      </w:r>
    </w:p>
    <w:p w:rsidR="00000000" w:rsidRDefault="00392A8F">
      <w:r>
        <w:lastRenderedPageBreak/>
        <w:t>представление заявителем недостоверных документов или наличие недостоверных сведений в представленных документах.</w:t>
      </w:r>
    </w:p>
    <w:p w:rsidR="00000000" w:rsidRDefault="00392A8F">
      <w:r>
        <w:t>В случае если заявителем (законным представителем) документы п</w:t>
      </w:r>
      <w:r>
        <w:t xml:space="preserve">редставлены с нарушением </w:t>
      </w:r>
      <w:hyperlink w:anchor="sub_21" w:history="1">
        <w:r>
          <w:rPr>
            <w:rStyle w:val="a4"/>
          </w:rPr>
          <w:t>пункта 11</w:t>
        </w:r>
      </w:hyperlink>
      <w:r>
        <w:t xml:space="preserve"> настоящих Требований к качеству государственной услуги должностное лицо учреждения, осуществляющее прием документов, отказывает в их приеме и возвращает документы заявителю (законному представителю</w:t>
      </w:r>
      <w:r>
        <w:t>) с разъяснением причины отказа и предложениями по ее устранению.</w:t>
      </w:r>
    </w:p>
    <w:p w:rsidR="00000000" w:rsidRDefault="00392A8F">
      <w:r>
        <w:t>По требованию заявителя (законного представителя) отказ в приеме документов оформляется в письменной форме и направляется заявителю (законному представителю) с указанием причины отказа и пре</w:t>
      </w:r>
      <w:r>
        <w:t>дложением по ее устранению в течение 3 рабочих дней со дня их поступления.</w:t>
      </w:r>
    </w:p>
    <w:p w:rsidR="00000000" w:rsidRDefault="00392A8F">
      <w:r>
        <w:t>Отказ в приеме документов, поступивших по почте, оформляется в письменной форме с указанием причины отказа и сроков по ее устранению и направляется заявителю (законному представител</w:t>
      </w:r>
      <w:r>
        <w:t>ю) по почте в течение 3 рабочих дней со дня их поступления.</w:t>
      </w:r>
    </w:p>
    <w:p w:rsidR="00000000" w:rsidRDefault="00392A8F">
      <w:r>
        <w:t>Отказ в приеме документов, представленных в электронной форме с использованием информационно-технологической и коммуникационной инфраструктуры, оформляется и направляется гражданину (законному пре</w:t>
      </w:r>
      <w:r>
        <w:t>дставителю) в электронной форме с указанием причины отказа и сроков по ее устранению в течение 3 рабочих дней со дня их поступления.</w:t>
      </w:r>
    </w:p>
    <w:p w:rsidR="00000000" w:rsidRDefault="00392A8F">
      <w:r>
        <w:t>После устранения причин, послуживших основанием для отказа в приеме документов, заявитель (законный представитель) вправе п</w:t>
      </w:r>
      <w:r>
        <w:t xml:space="preserve">овторно подать заявление и иные документы, предусмотренные </w:t>
      </w:r>
      <w:hyperlink w:anchor="sub_115" w:history="1">
        <w:r>
          <w:rPr>
            <w:rStyle w:val="a4"/>
          </w:rPr>
          <w:t>пунктом 1</w:t>
        </w:r>
      </w:hyperlink>
      <w:r>
        <w:t xml:space="preserve"> раздела I приложения 1 к настоящим Требованиям к качеству государственной услуги;</w:t>
      </w:r>
    </w:p>
    <w:p w:rsidR="00000000" w:rsidRDefault="00392A8F">
      <w:bookmarkStart w:id="37" w:name="sub_37"/>
      <w:r>
        <w:t xml:space="preserve">2) в соответствии с </w:t>
      </w:r>
      <w:hyperlink r:id="rId26" w:history="1">
        <w:r>
          <w:rPr>
            <w:rStyle w:val="a4"/>
          </w:rPr>
          <w:t>постановлением N 132</w:t>
        </w:r>
      </w:hyperlink>
      <w:r>
        <w:t>:</w:t>
      </w:r>
    </w:p>
    <w:p w:rsidR="00000000" w:rsidRDefault="00392A8F">
      <w:bookmarkStart w:id="38" w:name="sub_32"/>
      <w:bookmarkEnd w:id="37"/>
      <w:r>
        <w:t>а) проверку представленных документов в течение 15 дней со дня поступления документов в учреждение;</w:t>
      </w:r>
    </w:p>
    <w:p w:rsidR="00000000" w:rsidRDefault="00392A8F">
      <w:bookmarkStart w:id="39" w:name="sub_33"/>
      <w:bookmarkEnd w:id="38"/>
      <w:r>
        <w:t xml:space="preserve">б) принятие решения о предоставлении или об отказе в предоставлении государственной услуги в течение 15 дней со дня поступления </w:t>
      </w:r>
      <w:r>
        <w:t>документов;</w:t>
      </w:r>
    </w:p>
    <w:p w:rsidR="00000000" w:rsidRDefault="00392A8F">
      <w:bookmarkStart w:id="40" w:name="sub_34"/>
      <w:bookmarkEnd w:id="39"/>
      <w:r>
        <w:t>в) уведомление заявителя и администрации муниципального района или городского округа в Удмуртской Республике (далее - Администрация) о принятом решении в течение 3 дней со дня принятия решения;</w:t>
      </w:r>
    </w:p>
    <w:p w:rsidR="00000000" w:rsidRDefault="00392A8F">
      <w:bookmarkStart w:id="41" w:name="sub_35"/>
      <w:bookmarkEnd w:id="40"/>
      <w:r>
        <w:t>г) направление в соответст</w:t>
      </w:r>
      <w:r>
        <w:t>вующую кредитную организацию письма о предоставлении заявителю государственной услуги в течение 7 дней после принятия решения о предоставлении государственной услуги;</w:t>
      </w:r>
    </w:p>
    <w:p w:rsidR="00000000" w:rsidRDefault="00392A8F">
      <w:bookmarkStart w:id="42" w:name="sub_36"/>
      <w:bookmarkEnd w:id="41"/>
      <w:r>
        <w:t>д) перечисление средств для получения государственной услуги с лицевого счета</w:t>
      </w:r>
      <w:r>
        <w:t xml:space="preserve"> учреждения на ссудный счет, открытый по кредитному договору (договору займа) заявителя либо супруга (супруги) заявителя.</w:t>
      </w:r>
    </w:p>
    <w:bookmarkEnd w:id="42"/>
    <w:p w:rsidR="00000000" w:rsidRDefault="00392A8F">
      <w:r>
        <w:t>Основаниями для отказа в оказании государственной услуги являются:</w:t>
      </w:r>
    </w:p>
    <w:p w:rsidR="00000000" w:rsidRDefault="00392A8F">
      <w:r>
        <w:t>представление заявителем документов, содержащих недостоверные</w:t>
      </w:r>
      <w:r>
        <w:t xml:space="preserve"> сведения;</w:t>
      </w:r>
    </w:p>
    <w:p w:rsidR="00000000" w:rsidRDefault="00392A8F">
      <w:r>
        <w:t xml:space="preserve">предоставление ранее заявителю социальной выплаты в соответствии с </w:t>
      </w:r>
      <w:hyperlink w:anchor="sub_106" w:history="1">
        <w:r>
          <w:rPr>
            <w:rStyle w:val="a4"/>
          </w:rPr>
          <w:t>пунктом 33</w:t>
        </w:r>
      </w:hyperlink>
      <w:r>
        <w:t xml:space="preserve"> Положения о порядке предоставления молодым семьям компенсации процентной ставки по жилищным кредитам и займам и социальных выплат при рождении</w:t>
      </w:r>
      <w:r>
        <w:t xml:space="preserve"> (усыновлении) детей (наличии детей) за счет средств бюджета Удмуртской Республики, утвержденного </w:t>
      </w:r>
      <w:hyperlink r:id="rId27" w:history="1">
        <w:r>
          <w:rPr>
            <w:rStyle w:val="a4"/>
          </w:rPr>
          <w:t>постановлением N 132</w:t>
        </w:r>
      </w:hyperlink>
      <w:r>
        <w:t>;</w:t>
      </w:r>
    </w:p>
    <w:p w:rsidR="00000000" w:rsidRDefault="00392A8F">
      <w:bookmarkStart w:id="43" w:name="sub_42"/>
      <w:r>
        <w:t xml:space="preserve">3) в соответствии с </w:t>
      </w:r>
      <w:hyperlink r:id="rId28" w:history="1">
        <w:r>
          <w:rPr>
            <w:rStyle w:val="a4"/>
          </w:rPr>
          <w:t>постановлением N 369</w:t>
        </w:r>
      </w:hyperlink>
      <w:r>
        <w:t>:</w:t>
      </w:r>
    </w:p>
    <w:p w:rsidR="00000000" w:rsidRDefault="00392A8F">
      <w:bookmarkStart w:id="44" w:name="sub_38"/>
      <w:bookmarkEnd w:id="43"/>
      <w:r>
        <w:t>а) п</w:t>
      </w:r>
      <w:r>
        <w:t>роверку документов и направление их в Межведомственную комиссию для принятия решения об оказании (отказе в оказании) семье заявителя государственной услуги в течение 15 дней со дня поступления документов;</w:t>
      </w:r>
    </w:p>
    <w:p w:rsidR="00000000" w:rsidRDefault="00392A8F">
      <w:bookmarkStart w:id="45" w:name="sub_39"/>
      <w:bookmarkEnd w:id="44"/>
      <w:r>
        <w:t>б) уведомление семьи заявителя о принят</w:t>
      </w:r>
      <w:r>
        <w:t xml:space="preserve">ом решении в течение 3 дней со дня </w:t>
      </w:r>
      <w:r>
        <w:lastRenderedPageBreak/>
        <w:t>принятия решения;</w:t>
      </w:r>
    </w:p>
    <w:p w:rsidR="00000000" w:rsidRDefault="00392A8F">
      <w:bookmarkStart w:id="46" w:name="sub_40"/>
      <w:bookmarkEnd w:id="45"/>
      <w:r>
        <w:t>в) издание приказа учреждения об оказании государственной услуги семье заявителя в течение 7 дней после принятия решения Межведомственной комиссией об оказании семье заявителя государственной услуги;</w:t>
      </w:r>
    </w:p>
    <w:p w:rsidR="00000000" w:rsidRDefault="00392A8F">
      <w:bookmarkStart w:id="47" w:name="sub_41"/>
      <w:bookmarkEnd w:id="46"/>
      <w:r>
        <w:t>г) перечисление средств на оказание государс</w:t>
      </w:r>
      <w:r>
        <w:t>твенной услуги на ссудный счет, открытый по кредитному договору (договору жилищного займа) заявителя.</w:t>
      </w:r>
    </w:p>
    <w:bookmarkEnd w:id="47"/>
    <w:p w:rsidR="00000000" w:rsidRDefault="00392A8F">
      <w:r>
        <w:t>Основаниями для отказа в оказании государственной услуги являются:</w:t>
      </w:r>
    </w:p>
    <w:p w:rsidR="00000000" w:rsidRDefault="00392A8F">
      <w:r>
        <w:t>выявление в представленных документах сведений, не соответствующих действительнос</w:t>
      </w:r>
      <w:r>
        <w:t>ти;</w:t>
      </w:r>
    </w:p>
    <w:p w:rsidR="00000000" w:rsidRDefault="00392A8F">
      <w:r>
        <w:t>утрата статуса многодетной семьи;</w:t>
      </w:r>
    </w:p>
    <w:p w:rsidR="00000000" w:rsidRDefault="00392A8F">
      <w:r>
        <w:t>нецелевое использование заемных средств;</w:t>
      </w:r>
    </w:p>
    <w:p w:rsidR="00000000" w:rsidRDefault="00392A8F">
      <w:r>
        <w:t>погашение основного долга по кредитному договору (договору жилищного займа);</w:t>
      </w:r>
    </w:p>
    <w:p w:rsidR="00000000" w:rsidRDefault="00392A8F">
      <w:bookmarkStart w:id="48" w:name="sub_48"/>
      <w:r>
        <w:t xml:space="preserve">4) в соответствии с </w:t>
      </w:r>
      <w:hyperlink r:id="rId29" w:history="1">
        <w:r>
          <w:rPr>
            <w:rStyle w:val="a4"/>
          </w:rPr>
          <w:t>постановлением N 75</w:t>
        </w:r>
      </w:hyperlink>
      <w:r>
        <w:t>:</w:t>
      </w:r>
    </w:p>
    <w:p w:rsidR="00000000" w:rsidRDefault="00392A8F">
      <w:bookmarkStart w:id="49" w:name="sub_43"/>
      <w:bookmarkEnd w:id="48"/>
      <w:r>
        <w:t xml:space="preserve">а) в </w:t>
      </w:r>
      <w:r>
        <w:t xml:space="preserve">случае непредставления заявителем копий документов, предусмотренных в </w:t>
      </w:r>
      <w:hyperlink w:anchor="sub_127" w:history="1">
        <w:r>
          <w:rPr>
            <w:rStyle w:val="a4"/>
          </w:rPr>
          <w:t>подпунктах 2</w:t>
        </w:r>
      </w:hyperlink>
      <w:r>
        <w:t xml:space="preserve">, </w:t>
      </w:r>
      <w:hyperlink w:anchor="sub_128" w:history="1">
        <w:r>
          <w:rPr>
            <w:rStyle w:val="a4"/>
          </w:rPr>
          <w:t>3 пункта 4</w:t>
        </w:r>
      </w:hyperlink>
      <w:r>
        <w:t xml:space="preserve"> раздела I приложения 1 к настоящим Требованиям к качеству государственной услуги, направление в течение 3 рабоч</w:t>
      </w:r>
      <w:r>
        <w:t>их дней со дня приема заявления запросов:</w:t>
      </w:r>
    </w:p>
    <w:bookmarkEnd w:id="49"/>
    <w:p w:rsidR="00000000" w:rsidRDefault="00392A8F">
      <w:r>
        <w:t xml:space="preserve">в органы записи актов гражданского состояния о предоставлении сведений о заключении брака в отношении заявителей, состоящих в браке, о рождении ребенка, установлении отцовства в отношении заявителей, имеющих </w:t>
      </w:r>
      <w:r>
        <w:t>несовершеннолетних детей;</w:t>
      </w:r>
    </w:p>
    <w:p w:rsidR="00000000" w:rsidRDefault="00392A8F">
      <w:r>
        <w:t>в судебные органы о предоставлении сведений об установлении отцовства или об установлении факта признания отцовства в отношении заявителей, имеющих несовершеннолетних детей;</w:t>
      </w:r>
    </w:p>
    <w:p w:rsidR="00000000" w:rsidRDefault="00392A8F">
      <w:bookmarkStart w:id="50" w:name="sub_44"/>
      <w:r>
        <w:t>б) проведение проверки в течение 15 рабочих дней д</w:t>
      </w:r>
      <w:r>
        <w:t xml:space="preserve">окументов, предусмотренных </w:t>
      </w:r>
      <w:hyperlink w:anchor="sub_126" w:history="1">
        <w:r>
          <w:rPr>
            <w:rStyle w:val="a4"/>
          </w:rPr>
          <w:t>подпунктами 1 - 6 пункта 4</w:t>
        </w:r>
      </w:hyperlink>
      <w:r>
        <w:t xml:space="preserve"> раздела I приложения 1 к настоящим Требованиям к качеству государственной услуги;</w:t>
      </w:r>
    </w:p>
    <w:p w:rsidR="00000000" w:rsidRDefault="00392A8F">
      <w:bookmarkStart w:id="51" w:name="sub_45"/>
      <w:bookmarkEnd w:id="50"/>
      <w:r>
        <w:t>в) принятие решения об оказании (отказе в оказании) заявителю государственной услуг</w:t>
      </w:r>
      <w:r>
        <w:t>и в течение 15 рабочих дней со дня поступления документов;</w:t>
      </w:r>
    </w:p>
    <w:p w:rsidR="00000000" w:rsidRDefault="00392A8F">
      <w:bookmarkStart w:id="52" w:name="sub_46"/>
      <w:bookmarkEnd w:id="51"/>
      <w:r>
        <w:t>г) уведомление заявителя о принятом решении в течение 3 рабочих дней со дня принятия решения;</w:t>
      </w:r>
    </w:p>
    <w:p w:rsidR="00000000" w:rsidRDefault="00392A8F">
      <w:bookmarkStart w:id="53" w:name="sub_47"/>
      <w:bookmarkEnd w:id="52"/>
      <w:r>
        <w:t>д) перечисление в течение 30 календарных дней со дня принятия решения средств н</w:t>
      </w:r>
      <w:r>
        <w:t>а оказание государственной услуги на ссудный счет, открытый по кредитному договору (договору займа) заявителя.</w:t>
      </w:r>
    </w:p>
    <w:bookmarkEnd w:id="53"/>
    <w:p w:rsidR="00000000" w:rsidRDefault="00392A8F">
      <w:r>
        <w:t>Основаниями для отказа в оказании государственной услуги являются:</w:t>
      </w:r>
    </w:p>
    <w:p w:rsidR="00000000" w:rsidRDefault="00392A8F">
      <w:r>
        <w:t xml:space="preserve">несоответствие заявителя требованиям, предусмотренным </w:t>
      </w:r>
      <w:hyperlink r:id="rId30" w:history="1">
        <w:r>
          <w:rPr>
            <w:rStyle w:val="a4"/>
          </w:rPr>
          <w:t>пунктом 41</w:t>
        </w:r>
      </w:hyperlink>
      <w:r>
        <w:t xml:space="preserve"> Положения о предоставлении отдельным категориям граждан мер государственной поддержки за счет средств бюджета Удмуртской Республики в улучшении жилищных условий, утвержденного </w:t>
      </w:r>
      <w:hyperlink r:id="rId31" w:history="1">
        <w:r>
          <w:rPr>
            <w:rStyle w:val="a4"/>
          </w:rPr>
          <w:t>постановлением</w:t>
        </w:r>
        <w:r>
          <w:rPr>
            <w:rStyle w:val="a4"/>
          </w:rPr>
          <w:t xml:space="preserve"> N 75</w:t>
        </w:r>
      </w:hyperlink>
      <w:r>
        <w:t xml:space="preserve"> (далее - Положение о поддержке отдельных категорий граждан);</w:t>
      </w:r>
    </w:p>
    <w:p w:rsidR="00000000" w:rsidRDefault="00392A8F">
      <w:r>
        <w:t>представление заявителем недостоверных документов или наличия недостоверных сведений в представленных документах (копиях документов);</w:t>
      </w:r>
    </w:p>
    <w:p w:rsidR="00000000" w:rsidRDefault="00392A8F">
      <w:r>
        <w:t>предоставление ранее заявителю и (или) его супругу (</w:t>
      </w:r>
      <w:r>
        <w:t xml:space="preserve">супруге) социальной выплаты в соответствии с правовыми актами, предусмотренными </w:t>
      </w:r>
      <w:hyperlink r:id="rId32" w:history="1">
        <w:r>
          <w:rPr>
            <w:rStyle w:val="a4"/>
          </w:rPr>
          <w:t>пунктом 43</w:t>
        </w:r>
      </w:hyperlink>
      <w:r>
        <w:t xml:space="preserve"> Положения о поддержке отдельных категорий граждан;</w:t>
      </w:r>
    </w:p>
    <w:p w:rsidR="00000000" w:rsidRDefault="00392A8F">
      <w:r>
        <w:t>нецелевое использование заявителем средств, предоставленных в соответствии</w:t>
      </w:r>
      <w:r>
        <w:t xml:space="preserve"> с кредитным договором (договором займа);</w:t>
      </w:r>
    </w:p>
    <w:p w:rsidR="00000000" w:rsidRDefault="00392A8F">
      <w:r>
        <w:t>отсутствие остатка основного долга по кредитному договору (договору займа) на момент обращения заявителя с заявлением о предоставлении социальной выплаты.</w:t>
      </w:r>
    </w:p>
    <w:p w:rsidR="00000000" w:rsidRDefault="00392A8F">
      <w:r>
        <w:t>Государственная услуга оказывается заявителю бесплатно.</w:t>
      </w:r>
    </w:p>
    <w:p w:rsidR="00000000" w:rsidRDefault="00392A8F"/>
    <w:p w:rsidR="00000000" w:rsidRDefault="00392A8F">
      <w:pPr>
        <w:pStyle w:val="1"/>
      </w:pPr>
      <w:bookmarkStart w:id="54" w:name="sub_62"/>
      <w:r>
        <w:t>Предоставление гражданам бюджетных субсидий для оплаты части стоимости жилья, приобретаемого (строящегося) с помощью жилищного займа или кредита</w:t>
      </w:r>
    </w:p>
    <w:bookmarkEnd w:id="54"/>
    <w:p w:rsidR="00000000" w:rsidRDefault="00392A8F"/>
    <w:p w:rsidR="00000000" w:rsidRDefault="00392A8F">
      <w:bookmarkStart w:id="55" w:name="sub_61"/>
      <w:r>
        <w:t>17. При предоставлении гражданам бюджетных субсидий для оплаты части стоимости жилья, приобрет</w:t>
      </w:r>
      <w:r>
        <w:t xml:space="preserve">аемого (строящегося) с помощью жилищного займа или кредита в соответствии с </w:t>
      </w:r>
      <w:hyperlink r:id="rId33" w:history="1">
        <w:r>
          <w:rPr>
            <w:rStyle w:val="a4"/>
          </w:rPr>
          <w:t>постановлением N 75</w:t>
        </w:r>
      </w:hyperlink>
      <w:r>
        <w:t>, административные процедуры (действия) включают в себя:</w:t>
      </w:r>
    </w:p>
    <w:p w:rsidR="00000000" w:rsidRDefault="00392A8F">
      <w:bookmarkStart w:id="56" w:name="sub_51"/>
      <w:bookmarkEnd w:id="55"/>
      <w:r>
        <w:t>а) прием документов, представленных для оказания государ</w:t>
      </w:r>
      <w:r>
        <w:t>ственной услуги, выдачу (направление по почте или в форме электронного документа) заявителю расписки о приеме документов (копий документов) с указанием перечня принятых документов (копий документов) и даты их приема;</w:t>
      </w:r>
    </w:p>
    <w:p w:rsidR="00000000" w:rsidRDefault="00392A8F">
      <w:bookmarkStart w:id="57" w:name="sub_52"/>
      <w:bookmarkEnd w:id="56"/>
      <w:r>
        <w:t>б) в случае непредставления</w:t>
      </w:r>
      <w:r>
        <w:t xml:space="preserve"> заявителем документов (копий документов), предусмотренных в </w:t>
      </w:r>
      <w:hyperlink w:anchor="sub_135" w:history="1">
        <w:r>
          <w:rPr>
            <w:rStyle w:val="a4"/>
          </w:rPr>
          <w:t>подпунктах 2</w:t>
        </w:r>
      </w:hyperlink>
      <w:r>
        <w:t xml:space="preserve">, </w:t>
      </w:r>
      <w:hyperlink w:anchor="sub_136" w:history="1">
        <w:r>
          <w:rPr>
            <w:rStyle w:val="a4"/>
          </w:rPr>
          <w:t>3</w:t>
        </w:r>
      </w:hyperlink>
      <w:r>
        <w:t xml:space="preserve">, </w:t>
      </w:r>
      <w:hyperlink w:anchor="sub_138" w:history="1">
        <w:r>
          <w:rPr>
            <w:rStyle w:val="a4"/>
          </w:rPr>
          <w:t>5</w:t>
        </w:r>
      </w:hyperlink>
      <w:r>
        <w:t xml:space="preserve"> и </w:t>
      </w:r>
      <w:hyperlink w:anchor="sub_141" w:history="1">
        <w:r>
          <w:rPr>
            <w:rStyle w:val="a4"/>
          </w:rPr>
          <w:t>8</w:t>
        </w:r>
      </w:hyperlink>
      <w:r>
        <w:t xml:space="preserve"> пункта 3 раздела II приложения 1 к настоящим Требованиям к качеству госу</w:t>
      </w:r>
      <w:r>
        <w:t>дарственной услуги, направление в течение 3 рабочих дней со дня приема заявления запросов:</w:t>
      </w:r>
    </w:p>
    <w:bookmarkEnd w:id="57"/>
    <w:p w:rsidR="00000000" w:rsidRDefault="00392A8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92A8F">
      <w:pPr>
        <w:pStyle w:val="afa"/>
      </w:pPr>
      <w:r>
        <w:t>По-видимому, в тексте предыдущего абзаца допущена опечатка. Имеется в виду "</w:t>
      </w:r>
      <w:hyperlink w:anchor="sub_135" w:history="1">
        <w:r>
          <w:rPr>
            <w:rStyle w:val="a4"/>
          </w:rPr>
          <w:t>пунктах 2</w:t>
        </w:r>
      </w:hyperlink>
      <w:r>
        <w:t xml:space="preserve">, </w:t>
      </w:r>
      <w:hyperlink w:anchor="sub_136" w:history="1">
        <w:r>
          <w:rPr>
            <w:rStyle w:val="a4"/>
          </w:rPr>
          <w:t>3</w:t>
        </w:r>
      </w:hyperlink>
      <w:r>
        <w:t xml:space="preserve">, </w:t>
      </w:r>
      <w:hyperlink w:anchor="sub_138" w:history="1">
        <w:r>
          <w:rPr>
            <w:rStyle w:val="a4"/>
          </w:rPr>
          <w:t>5</w:t>
        </w:r>
      </w:hyperlink>
      <w:r>
        <w:t xml:space="preserve"> и </w:t>
      </w:r>
      <w:hyperlink w:anchor="sub_141" w:history="1">
        <w:r>
          <w:rPr>
            <w:rStyle w:val="a4"/>
          </w:rPr>
          <w:t>8</w:t>
        </w:r>
      </w:hyperlink>
      <w:r>
        <w:t xml:space="preserve"> раздела II приложения 1"</w:t>
      </w:r>
    </w:p>
    <w:p w:rsidR="00000000" w:rsidRDefault="00392A8F">
      <w:r>
        <w:t>в орган местного самоуправления в Удмурт</w:t>
      </w:r>
      <w:r>
        <w:t xml:space="preserve">ской Республике по месту жительства (постановки на учет для получения компенсации процентной ставки по кредитному договору (договору займа) в соответствии с </w:t>
      </w:r>
      <w:hyperlink r:id="rId34" w:history="1">
        <w:r>
          <w:rPr>
            <w:rStyle w:val="a4"/>
          </w:rPr>
          <w:t>постановлением N 132</w:t>
        </w:r>
      </w:hyperlink>
      <w:r>
        <w:t>) заявителя о предоставлении решения (выпис</w:t>
      </w:r>
      <w:r>
        <w:t xml:space="preserve">ки из решения) органа местного самоуправления о принятии заявителя на учет в качестве нуждающегося в жилом помещении, предоставляемом по договору социального найма, либо о признании заявителя нуждающимся в жилом помещении по основаниям, предусмотренным </w:t>
      </w:r>
      <w:hyperlink r:id="rId35" w:history="1">
        <w:r>
          <w:rPr>
            <w:rStyle w:val="a4"/>
          </w:rPr>
          <w:t>статьей 51</w:t>
        </w:r>
      </w:hyperlink>
      <w:r>
        <w:t xml:space="preserve"> Жилищного кодекса Российской Федерации, либо о постановке на учет для получения компенсации процентной ставки по кредитному договору (договору займа) в соответствии с </w:t>
      </w:r>
      <w:hyperlink r:id="rId36" w:history="1">
        <w:r>
          <w:rPr>
            <w:rStyle w:val="a4"/>
          </w:rPr>
          <w:t>постановлен</w:t>
        </w:r>
        <w:r>
          <w:rPr>
            <w:rStyle w:val="a4"/>
          </w:rPr>
          <w:t>ием N 132</w:t>
        </w:r>
      </w:hyperlink>
      <w:r>
        <w:t>;</w:t>
      </w:r>
    </w:p>
    <w:p w:rsidR="00000000" w:rsidRDefault="00392A8F">
      <w:r>
        <w:t>в органы записи актов гражданского состояния о предоставлении сведений о заключении брака в отношении заявителей, состоящих в браке, о рождении ребенка, установлении отцовства в отношении заявителей, имеющих несовершеннолетних детей;</w:t>
      </w:r>
    </w:p>
    <w:p w:rsidR="00000000" w:rsidRDefault="00392A8F">
      <w:r>
        <w:t>в Управл</w:t>
      </w:r>
      <w:r>
        <w:t>ение Федеральной службы государственной регистрации, кадастра и картографии по Удмуртской Республике о предоставлении выписки (выписок) из Единого государственного реестра прав на недвижимое имущество и сделок с ним о зарегистрированных правах на объекты н</w:t>
      </w:r>
      <w:r>
        <w:t>едвижимого имущества в отношении заявителя и всех совместно проживающих с заявителем членов его семьи;</w:t>
      </w:r>
    </w:p>
    <w:p w:rsidR="00000000" w:rsidRDefault="00392A8F">
      <w:r>
        <w:t>в судебные органы о предоставлении сведений об установлении отцовства или об установлении факта признания отцовства в отношении заявителей, имеющих несов</w:t>
      </w:r>
      <w:r>
        <w:t>ершеннолетних детей;</w:t>
      </w:r>
    </w:p>
    <w:p w:rsidR="00000000" w:rsidRDefault="00392A8F">
      <w:bookmarkStart w:id="58" w:name="sub_53"/>
      <w:r>
        <w:t>в) проверку подлинности и достоверности представленных заявителем документов (копий документов) и содержащихся в них сведений путем направления соответствующих запросов в органы государственной власти Российской Федерации, органы</w:t>
      </w:r>
      <w:r>
        <w:t xml:space="preserve"> государственной власти Удмуртской Республики, органы местного самоуправления в Удмуртской Республике, другие органы и организации, в распоряжении которых находятся документы (их копии или сведения, содержащиеся в них), в срок не позднее 3 рабочих дней со </w:t>
      </w:r>
      <w:r>
        <w:t>дня поступления документов;</w:t>
      </w:r>
    </w:p>
    <w:p w:rsidR="00000000" w:rsidRDefault="00392A8F">
      <w:bookmarkStart w:id="59" w:name="sub_54"/>
      <w:bookmarkEnd w:id="58"/>
      <w:r>
        <w:t xml:space="preserve">г) формирование в учетное дело заявления, документов (копий документов), </w:t>
      </w:r>
      <w:r>
        <w:lastRenderedPageBreak/>
        <w:t xml:space="preserve">сведений, полученных в рамках межведомственного информационного взаимодействия, предусмотренных </w:t>
      </w:r>
      <w:hyperlink r:id="rId37" w:history="1">
        <w:r>
          <w:rPr>
            <w:rStyle w:val="a4"/>
          </w:rPr>
          <w:t>Положением</w:t>
        </w:r>
      </w:hyperlink>
      <w:r>
        <w:t xml:space="preserve"> о поддержке отдельных категорий граждан;</w:t>
      </w:r>
    </w:p>
    <w:p w:rsidR="00000000" w:rsidRDefault="00392A8F">
      <w:bookmarkStart w:id="60" w:name="sub_55"/>
      <w:bookmarkEnd w:id="59"/>
      <w:r>
        <w:t>д) принятие учреждением решения о включении (об отказе во включении) семьи заявителя в список граждан на оказание государственной услуги в течение 10 рабочих дней со дня поступления ответов на запросы</w:t>
      </w:r>
      <w:r>
        <w:t xml:space="preserve">, предусмотренные в </w:t>
      </w:r>
      <w:hyperlink w:anchor="sub_52" w:history="1">
        <w:r>
          <w:rPr>
            <w:rStyle w:val="a4"/>
          </w:rPr>
          <w:t>подпунктах "б"</w:t>
        </w:r>
      </w:hyperlink>
      <w:r>
        <w:t xml:space="preserve">, </w:t>
      </w:r>
      <w:hyperlink w:anchor="sub_53" w:history="1">
        <w:r>
          <w:rPr>
            <w:rStyle w:val="a4"/>
          </w:rPr>
          <w:t>"в"</w:t>
        </w:r>
      </w:hyperlink>
      <w:r>
        <w:t xml:space="preserve"> настоящего пункта;</w:t>
      </w:r>
    </w:p>
    <w:p w:rsidR="00000000" w:rsidRDefault="00392A8F">
      <w:bookmarkStart w:id="61" w:name="sub_56"/>
      <w:bookmarkEnd w:id="60"/>
      <w:r>
        <w:t>е) уведомление заявителя о принятом решении в течение 3 рабочих дней со дня его принятия;</w:t>
      </w:r>
    </w:p>
    <w:p w:rsidR="00000000" w:rsidRDefault="00392A8F">
      <w:bookmarkStart w:id="62" w:name="sub_57"/>
      <w:bookmarkEnd w:id="61"/>
      <w:r>
        <w:t>ж) уведомление заявителя о включени</w:t>
      </w:r>
      <w:r>
        <w:t>и заявителя в список граждан на оказание государственной услуги в текущем году в течение 3 рабочих дней со дня утверждения списка;</w:t>
      </w:r>
    </w:p>
    <w:p w:rsidR="00000000" w:rsidRDefault="00392A8F">
      <w:bookmarkStart w:id="63" w:name="sub_58"/>
      <w:bookmarkEnd w:id="62"/>
      <w:r>
        <w:t>з) прием документов для перечисления средств безвозмездной субсидии на оплату части стоимости приобретаемого (стр</w:t>
      </w:r>
      <w:r>
        <w:t>оящегося) жилого помещения, выдачу заявителю расписки о приеме следующих документов:</w:t>
      </w:r>
    </w:p>
    <w:p w:rsidR="00000000" w:rsidRDefault="00392A8F">
      <w:bookmarkStart w:id="64" w:name="sub_1203"/>
      <w:bookmarkEnd w:id="63"/>
      <w:r>
        <w:t>договора купли-продажи жилого помещения на первичном рынке жилья, прошедшего государственную регистрацию, или договора участия в долевом строительстве многок</w:t>
      </w:r>
      <w:r>
        <w:t>вартирного дома, прошедшего государственную регистрацию;</w:t>
      </w:r>
    </w:p>
    <w:bookmarkEnd w:id="64"/>
    <w:p w:rsidR="00000000" w:rsidRDefault="00392A8F">
      <w:r>
        <w:t>свидетельства о предоставлении за счет средств бюджета Удмуртской Республики безвозмездной субсидии на оплату части стоимости приобретаемого жилого помещения, выданного Министерством строител</w:t>
      </w:r>
      <w:r>
        <w:t>ьства, архитектуры и жилищной политики Удмуртской Республики;</w:t>
      </w:r>
    </w:p>
    <w:p w:rsidR="00000000" w:rsidRDefault="00392A8F">
      <w:bookmarkStart w:id="65" w:name="sub_59"/>
      <w:r>
        <w:t>и) направление запроса в:</w:t>
      </w:r>
    </w:p>
    <w:bookmarkEnd w:id="65"/>
    <w:p w:rsidR="00000000" w:rsidRDefault="00392A8F">
      <w:r>
        <w:t>Управление Федеральной службы государственной регистрации, кадастра и картографии по Удмуртской Республике о предоставлении выписки из Единого государственн</w:t>
      </w:r>
      <w:r>
        <w:t xml:space="preserve">ого реестра прав на недвижимое имущество и сделок с ним в отношении жилого помещения, указанного в договоре купли-продажи жилого помещения на первичном рынке жилья, предусмотренного в </w:t>
      </w:r>
      <w:hyperlink w:anchor="sub_1203" w:history="1">
        <w:r>
          <w:rPr>
            <w:rStyle w:val="a4"/>
          </w:rPr>
          <w:t>абзаце втором подпункта "з"</w:t>
        </w:r>
      </w:hyperlink>
      <w:r>
        <w:t xml:space="preserve"> настоящего пункта,</w:t>
      </w:r>
      <w:r>
        <w:t xml:space="preserve"> в течение 3 рабочих дней со дня приема документов;</w:t>
      </w:r>
    </w:p>
    <w:p w:rsidR="00000000" w:rsidRDefault="00392A8F">
      <w:r>
        <w:t xml:space="preserve">учреждение медико-социальной экспертизы, выдавшее акт медико-социальной экспертизы гражданина, признанного инвалидом, в соответствии с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Росс</w:t>
      </w:r>
      <w:r>
        <w:t>ийской Федерации от 20 февраля 2006 года N 95 "О порядке и условиях признания лица инвалидом" (для граждан, воспитывающих детей-инвалидов);</w:t>
      </w:r>
    </w:p>
    <w:p w:rsidR="00000000" w:rsidRDefault="00392A8F">
      <w:bookmarkStart w:id="66" w:name="sub_60"/>
      <w:r>
        <w:t>к) оказание государственной услуги путем перечисления в течение 30 календарных дней со дня поступления докумен</w:t>
      </w:r>
      <w:r>
        <w:t xml:space="preserve">тов, предусмотренных в подпункте "з" настоящего пункта, а в отношении жилого помещения, приобретаемого по договору купли-продажи жилого помещения на первичном рынке жилья, - в течение 20 календарных дней со дня поступления выписки, предусмотренной </w:t>
      </w:r>
      <w:hyperlink w:anchor="sub_59" w:history="1">
        <w:r>
          <w:rPr>
            <w:rStyle w:val="a4"/>
          </w:rPr>
          <w:t>подпунктом "и"</w:t>
        </w:r>
      </w:hyperlink>
      <w:r>
        <w:t xml:space="preserve"> настоящего пункта.</w:t>
      </w:r>
    </w:p>
    <w:bookmarkEnd w:id="66"/>
    <w:p w:rsidR="00000000" w:rsidRDefault="00392A8F">
      <w:r>
        <w:t>Основанием для отказа в оказании государственной услуги является предоставление заявителем недостоверных документов или наличие недостоверных сведений в представленных документах, либо утрата заявител</w:t>
      </w:r>
      <w:r>
        <w:t>ем оснований, дающих право на получение субсидии.</w:t>
      </w:r>
    </w:p>
    <w:p w:rsidR="00000000" w:rsidRDefault="00392A8F">
      <w:r>
        <w:t>Государственная услуга оказывается заявителю бесплатно.</w:t>
      </w:r>
    </w:p>
    <w:p w:rsidR="00000000" w:rsidRDefault="00392A8F"/>
    <w:p w:rsidR="00000000" w:rsidRDefault="00392A8F">
      <w:pPr>
        <w:pStyle w:val="1"/>
      </w:pPr>
      <w:bookmarkStart w:id="67" w:name="sub_68"/>
      <w:r>
        <w:t>Предоставление гражданам бюджетных субсидий для оплаты части процентных ставок по кредитам и займам, полученным для строительства и приобретени</w:t>
      </w:r>
      <w:r>
        <w:t>я жилья</w:t>
      </w:r>
    </w:p>
    <w:bookmarkEnd w:id="67"/>
    <w:p w:rsidR="00000000" w:rsidRDefault="00392A8F"/>
    <w:p w:rsidR="00000000" w:rsidRDefault="00392A8F">
      <w:bookmarkStart w:id="68" w:name="sub_67"/>
      <w:r>
        <w:lastRenderedPageBreak/>
        <w:t xml:space="preserve">18. При предоставлении гражданам бюджетных субсидий для оплаты части процентных ставок по кредитам и займам, полученным для строительства и приобретения жилья в соответствии с </w:t>
      </w:r>
      <w:hyperlink r:id="rId39" w:history="1">
        <w:r>
          <w:rPr>
            <w:rStyle w:val="a4"/>
          </w:rPr>
          <w:t>распоряжением N 449-р</w:t>
        </w:r>
      </w:hyperlink>
      <w:r>
        <w:t xml:space="preserve">, </w:t>
      </w:r>
      <w:r>
        <w:t>административные процедуры (действия) включают в себя:</w:t>
      </w:r>
    </w:p>
    <w:p w:rsidR="00000000" w:rsidRDefault="00392A8F">
      <w:bookmarkStart w:id="69" w:name="sub_63"/>
      <w:bookmarkEnd w:id="68"/>
      <w:r>
        <w:t>а) проверку исполнения заявителями обязательств по договорам займа за отчетный период;</w:t>
      </w:r>
    </w:p>
    <w:p w:rsidR="00000000" w:rsidRDefault="00392A8F">
      <w:bookmarkStart w:id="70" w:name="sub_64"/>
      <w:bookmarkEnd w:id="69"/>
      <w:r>
        <w:t>б) подготовку предложения об оказании (отказе в оказании) государственной услуги заявителя</w:t>
      </w:r>
      <w:r>
        <w:t>м;</w:t>
      </w:r>
    </w:p>
    <w:p w:rsidR="00000000" w:rsidRDefault="00392A8F">
      <w:bookmarkStart w:id="71" w:name="sub_65"/>
      <w:bookmarkEnd w:id="70"/>
      <w:r>
        <w:t>в) формирование списка заявителей государственной услуги;</w:t>
      </w:r>
    </w:p>
    <w:p w:rsidR="00000000" w:rsidRDefault="00392A8F">
      <w:bookmarkStart w:id="72" w:name="sub_66"/>
      <w:bookmarkEnd w:id="71"/>
      <w:r>
        <w:t>г) перечисление средств на счет заявителя не позднее тридцатого числа месяца, следующего за месяцем исполнения обязательств по договору займа.</w:t>
      </w:r>
    </w:p>
    <w:bookmarkEnd w:id="72"/>
    <w:p w:rsidR="00000000" w:rsidRDefault="00392A8F">
      <w:r>
        <w:t xml:space="preserve">Основанием для отказа </w:t>
      </w:r>
      <w:r>
        <w:t>в оказании государственной услуги является неисполнение заявителем своих обязательств по договору займа.</w:t>
      </w:r>
    </w:p>
    <w:p w:rsidR="00000000" w:rsidRDefault="00392A8F">
      <w:r>
        <w:t>Государственная услуга оказывается заявителю бесплатно.</w:t>
      </w:r>
    </w:p>
    <w:p w:rsidR="00000000" w:rsidRDefault="00392A8F"/>
    <w:p w:rsidR="00000000" w:rsidRDefault="00392A8F">
      <w:pPr>
        <w:pStyle w:val="1"/>
      </w:pPr>
      <w:bookmarkStart w:id="73" w:name="sub_89"/>
      <w:r>
        <w:t>Предоставление социальных выплат и (или) займов на приобретение (строительство) жилья</w:t>
      </w:r>
    </w:p>
    <w:bookmarkEnd w:id="73"/>
    <w:p w:rsidR="00000000" w:rsidRDefault="00392A8F"/>
    <w:p w:rsidR="00000000" w:rsidRDefault="00392A8F">
      <w:bookmarkStart w:id="74" w:name="sub_88"/>
      <w:r>
        <w:t>19. При предоставлении социальных выплат и (или) займов на приобретение (строительство) жилья административные процедуры (действия) включают в себя:</w:t>
      </w:r>
    </w:p>
    <w:p w:rsidR="00000000" w:rsidRDefault="00392A8F">
      <w:bookmarkStart w:id="75" w:name="sub_76"/>
      <w:bookmarkEnd w:id="74"/>
      <w:r>
        <w:t xml:space="preserve">1) в соответствии с </w:t>
      </w:r>
      <w:hyperlink r:id="rId40" w:history="1">
        <w:r>
          <w:rPr>
            <w:rStyle w:val="a4"/>
          </w:rPr>
          <w:t>постановлением N 52</w:t>
        </w:r>
      </w:hyperlink>
      <w:r>
        <w:t>:</w:t>
      </w:r>
    </w:p>
    <w:p w:rsidR="00000000" w:rsidRDefault="00392A8F">
      <w:bookmarkStart w:id="76" w:name="sub_69"/>
      <w:bookmarkEnd w:id="75"/>
      <w:r>
        <w:t>а) прием документов, представленных для оказания государственной услуги, и выдачу расписки о приеме документов (копий документов) с указанием перечня принятых документов и даты их приема;</w:t>
      </w:r>
    </w:p>
    <w:p w:rsidR="00000000" w:rsidRDefault="00392A8F">
      <w:bookmarkStart w:id="77" w:name="sub_70"/>
      <w:bookmarkEnd w:id="76"/>
      <w:r>
        <w:t>б) направление запроса в Администрацию по месту п</w:t>
      </w:r>
      <w:r>
        <w:t>остановки заявителя на учет в качестве нуждающегося в получении жилищного займа о предоставлении решения (выписки из решения) органа местного самоуправления о признании заявителя нуждающимся в получении жилищного займа, также находящихся в распоряжении Адм</w:t>
      </w:r>
      <w:r>
        <w:t xml:space="preserve">инистрации документов, указанных в </w:t>
      </w:r>
      <w:hyperlink r:id="rId41" w:history="1">
        <w:r>
          <w:rPr>
            <w:rStyle w:val="a4"/>
          </w:rPr>
          <w:t>части 20</w:t>
        </w:r>
      </w:hyperlink>
      <w:r>
        <w:t xml:space="preserve"> Положения о жилищных займах гражданам за счет средств бюджета Удмуртской Республики, утвержденного </w:t>
      </w:r>
      <w:hyperlink r:id="rId42" w:history="1">
        <w:r>
          <w:rPr>
            <w:rStyle w:val="a4"/>
          </w:rPr>
          <w:t>постановлением N 52</w:t>
        </w:r>
      </w:hyperlink>
      <w:r>
        <w:t xml:space="preserve"> (далее - Положение о</w:t>
      </w:r>
      <w:r>
        <w:t xml:space="preserve"> жилищных займах), в течение 3 рабочих дней со дня приема документов;</w:t>
      </w:r>
    </w:p>
    <w:p w:rsidR="00000000" w:rsidRDefault="00392A8F">
      <w:bookmarkStart w:id="78" w:name="sub_71"/>
      <w:bookmarkEnd w:id="77"/>
      <w:r>
        <w:t xml:space="preserve">в) формирование заявления, документов (копий документов), сведений, полученных в рамках межведомственного информационного взаимодействия, предусмотренных </w:t>
      </w:r>
      <w:hyperlink r:id="rId43" w:history="1">
        <w:r>
          <w:rPr>
            <w:rStyle w:val="a4"/>
          </w:rPr>
          <w:t>Положением</w:t>
        </w:r>
      </w:hyperlink>
      <w:r>
        <w:t xml:space="preserve"> о жилищных займах, в учетное дело заявителя;</w:t>
      </w:r>
    </w:p>
    <w:p w:rsidR="00000000" w:rsidRDefault="00392A8F">
      <w:bookmarkStart w:id="79" w:name="sub_72"/>
      <w:bookmarkEnd w:id="78"/>
      <w:r>
        <w:t>г) подготовку предложения об оказании (отказе в оказании) государственной услуги по каждому заявителю и направление его для рассмотрения в Межведомственную комиссию;</w:t>
      </w:r>
    </w:p>
    <w:p w:rsidR="00000000" w:rsidRDefault="00392A8F">
      <w:bookmarkStart w:id="80" w:name="sub_73"/>
      <w:bookmarkEnd w:id="79"/>
      <w:r>
        <w:t>д) направление решения Межведомственной комиссии (выписки из протокола заседания) об оказании (отказе в оказании) государственной услуги заявителю и Администрации в течение 10 календарных дней с момента получения учреждением решения (выписки из пр</w:t>
      </w:r>
      <w:r>
        <w:t>отокола заседания) Межведомственной комиссии;</w:t>
      </w:r>
    </w:p>
    <w:p w:rsidR="00000000" w:rsidRDefault="00392A8F">
      <w:bookmarkStart w:id="81" w:name="sub_74"/>
      <w:bookmarkEnd w:id="80"/>
      <w:r>
        <w:t>е) заключение с заявителем договора жилищного займа;</w:t>
      </w:r>
    </w:p>
    <w:p w:rsidR="00000000" w:rsidRDefault="00392A8F">
      <w:bookmarkStart w:id="82" w:name="sub_75"/>
      <w:bookmarkEnd w:id="81"/>
      <w:r>
        <w:t>ж) перечисление средств на оказание государственной услуги на счет заявителя.</w:t>
      </w:r>
    </w:p>
    <w:bookmarkEnd w:id="82"/>
    <w:p w:rsidR="00000000" w:rsidRDefault="00392A8F">
      <w:r>
        <w:t>Основаниями для отказа в оказании государственной</w:t>
      </w:r>
      <w:r>
        <w:t xml:space="preserve"> услуги являются:</w:t>
      </w:r>
    </w:p>
    <w:p w:rsidR="00000000" w:rsidRDefault="00392A8F">
      <w:r>
        <w:t>представление заявителем недостоверных документов или наличия недостоверных сведений в представленных документах;</w:t>
      </w:r>
    </w:p>
    <w:p w:rsidR="00000000" w:rsidRDefault="00392A8F">
      <w:r>
        <w:t xml:space="preserve">несоответствие заявителя категориям граждан, установленным в </w:t>
      </w:r>
      <w:hyperlink r:id="rId44" w:history="1">
        <w:r>
          <w:rPr>
            <w:rStyle w:val="a4"/>
          </w:rPr>
          <w:t>приложении 1</w:t>
        </w:r>
      </w:hyperlink>
      <w:r>
        <w:t xml:space="preserve"> к Положени</w:t>
      </w:r>
      <w:r>
        <w:t>ю о жилищных займах;</w:t>
      </w:r>
    </w:p>
    <w:p w:rsidR="00000000" w:rsidRDefault="00392A8F">
      <w:bookmarkStart w:id="83" w:name="sub_87"/>
      <w:r>
        <w:lastRenderedPageBreak/>
        <w:t xml:space="preserve">2) в соответствии с </w:t>
      </w:r>
      <w:hyperlink r:id="rId45" w:history="1">
        <w:r>
          <w:rPr>
            <w:rStyle w:val="a4"/>
          </w:rPr>
          <w:t>постановлением N 369</w:t>
        </w:r>
      </w:hyperlink>
      <w:r>
        <w:t>:</w:t>
      </w:r>
    </w:p>
    <w:p w:rsidR="00000000" w:rsidRDefault="00392A8F">
      <w:bookmarkStart w:id="84" w:name="sub_77"/>
      <w:bookmarkEnd w:id="83"/>
      <w:r>
        <w:t xml:space="preserve">а) прием документов для оказания государственной услуги, предусмотренных </w:t>
      </w:r>
      <w:hyperlink w:anchor="sub_154" w:history="1">
        <w:r>
          <w:rPr>
            <w:rStyle w:val="a4"/>
          </w:rPr>
          <w:t>пунктом 2</w:t>
        </w:r>
      </w:hyperlink>
      <w:r>
        <w:t xml:space="preserve"> раздела IV приложения 1 к насто</w:t>
      </w:r>
      <w:r>
        <w:t>ящим Требованиям к качеству государственной услуги, с выдачей заявителю расписки о приеме документов (копий документов) с указанием перечня принятых документов и даты их приема;</w:t>
      </w:r>
    </w:p>
    <w:p w:rsidR="00000000" w:rsidRDefault="00392A8F">
      <w:bookmarkStart w:id="85" w:name="sub_78"/>
      <w:bookmarkEnd w:id="84"/>
      <w:r>
        <w:t>б) направление запроса в Администрацию по месту признания заявител</w:t>
      </w:r>
      <w:r>
        <w:t xml:space="preserve">я нуждающимся в жилом помещении, предоставляемом по договору социального найма, о представлении решения (выписки из решения) органа местного самоуправления о признании заявителя нуждающимся в жилом помещении, предоставляемом по договору социального найма, </w:t>
      </w:r>
      <w:r>
        <w:t>в течение 3 рабочих дней со дня приема документов;</w:t>
      </w:r>
    </w:p>
    <w:p w:rsidR="00000000" w:rsidRDefault="00392A8F">
      <w:bookmarkStart w:id="86" w:name="sub_79"/>
      <w:bookmarkEnd w:id="85"/>
      <w:r>
        <w:t xml:space="preserve">в) формирование в учетное дело заявления, документов (копий документов), сведений, полученных в рамках межведомственного информационного взаимодействия, предусмотренных </w:t>
      </w:r>
      <w:hyperlink r:id="rId46" w:history="1">
        <w:r>
          <w:rPr>
            <w:rStyle w:val="a4"/>
          </w:rPr>
          <w:t>Положением</w:t>
        </w:r>
      </w:hyperlink>
      <w:r>
        <w:t xml:space="preserve"> о порядке предоставления многодетным семьям целевых жилищных займов за счет средств бюджета Удмуртской Республики, утвержденным </w:t>
      </w:r>
      <w:hyperlink r:id="rId47" w:history="1">
        <w:r>
          <w:rPr>
            <w:rStyle w:val="a4"/>
          </w:rPr>
          <w:t>постановлением N 369</w:t>
        </w:r>
      </w:hyperlink>
      <w:r>
        <w:t xml:space="preserve"> (далее - Положение о целевых жилищных займах </w:t>
      </w:r>
      <w:r>
        <w:t>многодетным семьям);</w:t>
      </w:r>
    </w:p>
    <w:p w:rsidR="00000000" w:rsidRDefault="00392A8F">
      <w:bookmarkStart w:id="87" w:name="sub_80"/>
      <w:bookmarkEnd w:id="86"/>
      <w:r>
        <w:t>г) принятие учреждением решения о включении семьи заявителя в список многодетных семей на оказание государственной услуги (далее - список многодетных семей) либо об отказе во включении семьи заявителя в список многодетных с</w:t>
      </w:r>
      <w:r>
        <w:t>емей в течение 10 рабочих дней со дня поступления документов, предусмотренных Положением о целевых жилищных займах многодетным семьям;</w:t>
      </w:r>
    </w:p>
    <w:p w:rsidR="00000000" w:rsidRDefault="00392A8F">
      <w:bookmarkStart w:id="88" w:name="sub_81"/>
      <w:bookmarkEnd w:id="87"/>
      <w:r>
        <w:t>д) уведомление заявителя о принятом решении в течение 3 рабочих дней со дня его принятия;</w:t>
      </w:r>
    </w:p>
    <w:p w:rsidR="00000000" w:rsidRDefault="00392A8F">
      <w:bookmarkStart w:id="89" w:name="sub_82"/>
      <w:bookmarkEnd w:id="88"/>
      <w:r>
        <w:t>е) увед</w:t>
      </w:r>
      <w:r>
        <w:t>омление заявителя о включении семьи заявителя в список многодетных семей на оказание государственной услуги в текущем году в течение 3 рабочих дней со дня утверждения списка многодетных семей;</w:t>
      </w:r>
    </w:p>
    <w:p w:rsidR="00000000" w:rsidRDefault="00392A8F">
      <w:bookmarkStart w:id="90" w:name="sub_83"/>
      <w:bookmarkEnd w:id="89"/>
      <w:r>
        <w:t>ж) уведомление о необходимости обращения семьи заяв</w:t>
      </w:r>
      <w:r>
        <w:t>ителя в кредитную организацию для определения максимальной суммы жилищного займа и оценки платежеспособности в течение 3 рабочих дней со дня утверждения списка многодетных семей;</w:t>
      </w:r>
    </w:p>
    <w:p w:rsidR="00000000" w:rsidRDefault="00392A8F">
      <w:bookmarkStart w:id="91" w:name="sub_84"/>
      <w:bookmarkEnd w:id="90"/>
      <w:r>
        <w:t>з) проведение анализа учетного дела семьи заявителя и представлен</w:t>
      </w:r>
      <w:r>
        <w:t>ного кредитной организацией заключения, подготовку предложения о предоставлении (отказе в предоставлении) государственной услуги в отношении семьи заявителя и направление его для рассмотрения в Межведомственную комиссию;</w:t>
      </w:r>
    </w:p>
    <w:p w:rsidR="00000000" w:rsidRDefault="00392A8F">
      <w:bookmarkStart w:id="92" w:name="sub_85"/>
      <w:bookmarkEnd w:id="91"/>
      <w:r>
        <w:t>и) доведение решения Ме</w:t>
      </w:r>
      <w:r>
        <w:t>жведомственной комиссии о предоставлении (отказе в предоставлении) государственной услуги до семьи заявителя в течение 10 дней с момента получения выписки из протокола заседания Межведомственной комиссии;</w:t>
      </w:r>
    </w:p>
    <w:p w:rsidR="00000000" w:rsidRDefault="00392A8F">
      <w:bookmarkStart w:id="93" w:name="sub_86"/>
      <w:bookmarkEnd w:id="92"/>
      <w:r>
        <w:t>к) заключение с заявителем договора жил</w:t>
      </w:r>
      <w:r>
        <w:t>ищного займа и перечисление средств на оказание государственной услуги на счет заявителя, открытый в кредитной организации.</w:t>
      </w:r>
    </w:p>
    <w:bookmarkEnd w:id="93"/>
    <w:p w:rsidR="00000000" w:rsidRDefault="00392A8F">
      <w:r>
        <w:t>Основаниями для отказа в оказании государственной услуги являются:</w:t>
      </w:r>
    </w:p>
    <w:p w:rsidR="00000000" w:rsidRDefault="00392A8F">
      <w:r>
        <w:t xml:space="preserve">несоблюдение любого из условий, установленных </w:t>
      </w:r>
      <w:hyperlink r:id="rId48" w:history="1">
        <w:r>
          <w:rPr>
            <w:rStyle w:val="a4"/>
          </w:rPr>
          <w:t>пунктом 4</w:t>
        </w:r>
      </w:hyperlink>
      <w:r>
        <w:t xml:space="preserve"> Положения о целевых жилищных займах многодетным семьям;</w:t>
      </w:r>
    </w:p>
    <w:p w:rsidR="00000000" w:rsidRDefault="00392A8F">
      <w:r>
        <w:t>предоставление недостоверных документов или наличие недостоверных сведений в представленных документах;</w:t>
      </w:r>
    </w:p>
    <w:p w:rsidR="00000000" w:rsidRDefault="00392A8F">
      <w:r>
        <w:t>неподтверждение статуса многодетной семьи;</w:t>
      </w:r>
    </w:p>
    <w:p w:rsidR="00000000" w:rsidRDefault="00392A8F">
      <w:r>
        <w:t>утрата оснований, дающих право заявителю на получение государственной услуги;</w:t>
      </w:r>
    </w:p>
    <w:p w:rsidR="00000000" w:rsidRDefault="00392A8F">
      <w:r>
        <w:t xml:space="preserve">выявление в представленных документах сведений, не соответствующих действительности и послуживших основанием для принятия решения о включении </w:t>
      </w:r>
      <w:r>
        <w:lastRenderedPageBreak/>
        <w:t>семьи заявителя в список;</w:t>
      </w:r>
    </w:p>
    <w:p w:rsidR="00000000" w:rsidRDefault="00392A8F">
      <w:r>
        <w:t>утрата ста</w:t>
      </w:r>
      <w:r>
        <w:t>туса многодетной семьи.</w:t>
      </w:r>
    </w:p>
    <w:p w:rsidR="00000000" w:rsidRDefault="00392A8F"/>
    <w:p w:rsidR="00000000" w:rsidRDefault="00392A8F">
      <w:pPr>
        <w:pStyle w:val="1"/>
      </w:pPr>
      <w:bookmarkStart w:id="94" w:name="sub_97"/>
      <w:r>
        <w:t>Требования к зданиям, помещениям и прилегающим к ним территориям, связанным с оказанием государственной услуги</w:t>
      </w:r>
    </w:p>
    <w:bookmarkEnd w:id="94"/>
    <w:p w:rsidR="00000000" w:rsidRDefault="00392A8F"/>
    <w:p w:rsidR="00000000" w:rsidRDefault="00392A8F">
      <w:bookmarkStart w:id="95" w:name="sub_90"/>
      <w:r>
        <w:t>20. Помещения для оказания государственной услуги должны соответствовать санитарно-эпидемиологическим</w:t>
      </w:r>
      <w:r>
        <w:t xml:space="preserve"> правилам и нормативам "Гигиенические требования к персональным электронно-вычислительным машинам и организации работы. </w:t>
      </w:r>
      <w:hyperlink r:id="rId49" w:history="1">
        <w:r>
          <w:rPr>
            <w:rStyle w:val="a4"/>
          </w:rPr>
          <w:t>СанПиН 2.2.2/2.4.1340-03</w:t>
        </w:r>
      </w:hyperlink>
      <w:r>
        <w:t>".</w:t>
      </w:r>
    </w:p>
    <w:bookmarkEnd w:id="95"/>
    <w:p w:rsidR="00000000" w:rsidRDefault="00392A8F">
      <w:r>
        <w:t>Для удобства граждан помещения для непосредственного взаимоде</w:t>
      </w:r>
      <w:r>
        <w:t>йствия должностных лиц учреждения и заявителей должны размещаться на нижних этажах здания.</w:t>
      </w:r>
    </w:p>
    <w:p w:rsidR="00000000" w:rsidRDefault="00392A8F">
      <w:r>
        <w:t>Места для ожидания должны соответствовать следующим условиям:</w:t>
      </w:r>
    </w:p>
    <w:p w:rsidR="00000000" w:rsidRDefault="00392A8F">
      <w:r>
        <w:t>должны быть комфортными для заявителей, в том числе инвалидов, использующих кресла-коляски, и обеспечив</w:t>
      </w:r>
      <w:r>
        <w:t>ать оптимальные условия работы для специалистов учреждения, осуществляющих прием граждан;</w:t>
      </w:r>
    </w:p>
    <w:p w:rsidR="00000000" w:rsidRDefault="00392A8F">
      <w:r>
        <w:t>должны быть обеспечены стульями. Их количество определяется исходя из фактической нагрузки и возможностей для их размещения в здании, но не менее пяти.</w:t>
      </w:r>
    </w:p>
    <w:p w:rsidR="00000000" w:rsidRDefault="00392A8F">
      <w:r>
        <w:t>Двери в кабине</w:t>
      </w:r>
      <w:r>
        <w:t>ты для приема заявителей должны быть оборудованы информационными табличками (вывесками) с указанием номера кабинета, наименования структурного подразделения, фамилий, имен и отчеств специалистов, дней и часов приема, времени перерыва на обед и технического</w:t>
      </w:r>
      <w:r>
        <w:t xml:space="preserve"> перерыва.</w:t>
      </w:r>
    </w:p>
    <w:p w:rsidR="00000000" w:rsidRDefault="00392A8F">
      <w:bookmarkStart w:id="96" w:name="sub_91"/>
      <w:r>
        <w:t>21. Места для заполнения заявлений об оказании государственной услуги должны быть оборудованы стульями, столами с бланками заявлений и письменными принадлежностями, визуальной текстовой информацией, размещаемой на информационных стендах, о</w:t>
      </w:r>
      <w:r>
        <w:t>бновляемой по мере изменения законодательных и иных нормативных правовых актов, регулирующих оказание государственной услуги, изменения справочных сведений.</w:t>
      </w:r>
    </w:p>
    <w:bookmarkEnd w:id="96"/>
    <w:p w:rsidR="00000000" w:rsidRDefault="00392A8F">
      <w:r>
        <w:t>Информационные стенды в местах ожидания оказания государственной услуги должны быть максималь</w:t>
      </w:r>
      <w:r>
        <w:t>но заметны и функциональны, оборудованы карманами формата А4 для размещения информационных листков, форм бланков, типовых форм документов и содержать следующую информацию:</w:t>
      </w:r>
    </w:p>
    <w:p w:rsidR="00000000" w:rsidRDefault="00392A8F">
      <w:r>
        <w:t>порядок оказания государственной услуги;</w:t>
      </w:r>
    </w:p>
    <w:p w:rsidR="00000000" w:rsidRDefault="00392A8F">
      <w:r>
        <w:t>перечень документов, необходимых для оказан</w:t>
      </w:r>
      <w:r>
        <w:t>ия государственной услуги;</w:t>
      </w:r>
    </w:p>
    <w:p w:rsidR="00000000" w:rsidRDefault="00392A8F">
      <w:r>
        <w:t>основания для отказа в оказании государственной услуги;</w:t>
      </w:r>
    </w:p>
    <w:p w:rsidR="00000000" w:rsidRDefault="00392A8F">
      <w:r>
        <w:t>образец заполнения заявления об оказании государственной услуги;</w:t>
      </w:r>
    </w:p>
    <w:p w:rsidR="00000000" w:rsidRDefault="00392A8F">
      <w:r>
        <w:t>номера кабинетов, справочные номера телефонов, фамилии, имена, отчества и должности работников, уполномоченн</w:t>
      </w:r>
      <w:r>
        <w:t>ых на оказание государственной услуги.</w:t>
      </w:r>
    </w:p>
    <w:p w:rsidR="00000000" w:rsidRDefault="00392A8F">
      <w:r>
        <w:t>Тексты материалов должны печататься удобным для чтения шрифтом, без исправлений с выделением наиболее важных мест.</w:t>
      </w:r>
    </w:p>
    <w:p w:rsidR="00000000" w:rsidRDefault="00392A8F">
      <w:r>
        <w:t xml:space="preserve">Информационные стенды, столы для оформления документов должны быть размещены в местах, обеспечивающих </w:t>
      </w:r>
      <w:r>
        <w:t>свободный доступ к ним граждан, в том числе инвалидов, использующих кресла-коляски.</w:t>
      </w:r>
    </w:p>
    <w:p w:rsidR="00000000" w:rsidRDefault="00392A8F">
      <w:bookmarkStart w:id="97" w:name="sub_92"/>
      <w:r>
        <w:t>22. Рабочие места работников, оказывающих государственную услугу, должны быть оборудованы персональными компьютерами с возможностью доступа к необходимым информационн</w:t>
      </w:r>
      <w:r>
        <w:t>ым базам данных, печатающими устройствами.</w:t>
      </w:r>
    </w:p>
    <w:bookmarkEnd w:id="97"/>
    <w:p w:rsidR="00000000" w:rsidRDefault="00392A8F">
      <w:r>
        <w:t xml:space="preserve">Работники, оказывающие государственную услугу, обеспечиваются личными нагрудными карточками (бейджами) с указанием фамилии, имени, отчества и </w:t>
      </w:r>
      <w:r>
        <w:lastRenderedPageBreak/>
        <w:t>должности.</w:t>
      </w:r>
    </w:p>
    <w:p w:rsidR="00000000" w:rsidRDefault="00392A8F">
      <w:r>
        <w:t>При организации рабочих мест работников, оказывающих г</w:t>
      </w:r>
      <w:r>
        <w:t>осударственную услугу, должна быть обеспечена возможность свободного входа и выхода из помещения.</w:t>
      </w:r>
    </w:p>
    <w:p w:rsidR="00000000" w:rsidRDefault="00392A8F">
      <w:bookmarkStart w:id="98" w:name="sub_93"/>
      <w:r>
        <w:t xml:space="preserve">23. В целях соблюдения прав инвалидов на беспрепятственный доступ к объектам, в которых оказывается государственная услуга, учреждение оказывает помощь </w:t>
      </w:r>
      <w:r>
        <w:t>в сопровождении инвалидов, имеющих стойкие расстройства функции зрения и самостоятельного передвижения, а также обеспечивает:</w:t>
      </w:r>
    </w:p>
    <w:bookmarkEnd w:id="98"/>
    <w:p w:rsidR="00000000" w:rsidRDefault="00392A8F"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t>с учетом ограничений их жизнедеятельности;</w:t>
      </w:r>
    </w:p>
    <w:p w:rsidR="00000000" w:rsidRDefault="00392A8F">
      <w:r>
        <w:t>допуск сурдопереводчика и тифлосурдопереводчика;</w:t>
      </w:r>
    </w:p>
    <w:p w:rsidR="00000000" w:rsidRDefault="00392A8F">
      <w: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000000" w:rsidRDefault="00392A8F">
      <w:r>
        <w:t>оказание помощи инвалидам в преодолении барьеров,</w:t>
      </w:r>
      <w:r>
        <w:t xml:space="preserve"> мешающих получению ими услуг наравне с другими лицами;</w:t>
      </w:r>
    </w:p>
    <w:p w:rsidR="00000000" w:rsidRDefault="00392A8F">
      <w:r>
        <w:t xml:space="preserve">исполнение иных требований, установленных </w:t>
      </w:r>
      <w:hyperlink r:id="rId50" w:history="1">
        <w:r>
          <w:rPr>
            <w:rStyle w:val="a4"/>
          </w:rPr>
          <w:t>статьей 15</w:t>
        </w:r>
      </w:hyperlink>
      <w:r>
        <w:t xml:space="preserve"> Федерального закона от 24 ноября 1995 года N 181-ФЗ "О социальной защите инвалидов в Российской Федерации".</w:t>
      </w:r>
    </w:p>
    <w:p w:rsidR="00000000" w:rsidRDefault="00392A8F">
      <w:bookmarkStart w:id="99" w:name="sub_94"/>
      <w:r>
        <w:t>24. Работники, оказывающие государственную услугу, должны быть проинструктированы или обучены по вопросам, связанным с обеспечением доступности для инвалидов объектов, в которых оказывается государственная услуга, в соответствии с законодательством Рос</w:t>
      </w:r>
      <w:r>
        <w:t>сийской Федерации и законодательством Удмуртской Республики.</w:t>
      </w:r>
    </w:p>
    <w:p w:rsidR="00000000" w:rsidRDefault="00392A8F">
      <w:bookmarkStart w:id="100" w:name="sub_95"/>
      <w:bookmarkEnd w:id="99"/>
      <w:r>
        <w:t>25. Прием заявителей ведется работниками, оказывающими государственную услугу, в порядке общей очереди или по предварительной записи.</w:t>
      </w:r>
    </w:p>
    <w:bookmarkEnd w:id="100"/>
    <w:p w:rsidR="00000000" w:rsidRDefault="00392A8F">
      <w:r>
        <w:t>Заявителям предоставляется возможность осущ</w:t>
      </w:r>
      <w:r>
        <w:t>ествить предварительную запись на прием по телефону учреждения с учетом графика уже запланированного времени приема и времени, удобного заявителю.</w:t>
      </w:r>
    </w:p>
    <w:p w:rsidR="00000000" w:rsidRDefault="00392A8F">
      <w:bookmarkStart w:id="101" w:name="sub_96"/>
      <w:r>
        <w:t>26. Для создания комфортных условий ожидания на столах для письма могут размещаться газеты, журналы, пе</w:t>
      </w:r>
      <w:r>
        <w:t>чатная продукция (брошюры, буклеты) по вопросам оказания государственной услуги.</w:t>
      </w:r>
    </w:p>
    <w:bookmarkEnd w:id="101"/>
    <w:p w:rsidR="00000000" w:rsidRDefault="00392A8F"/>
    <w:p w:rsidR="00000000" w:rsidRDefault="00392A8F">
      <w:pPr>
        <w:pStyle w:val="1"/>
      </w:pPr>
      <w:bookmarkStart w:id="102" w:name="sub_102"/>
      <w:r>
        <w:t>Требования к работникам исполнителей, оказывающих государственную услугу, и их взаимодействию с потребителями государственной услуги</w:t>
      </w:r>
    </w:p>
    <w:bookmarkEnd w:id="102"/>
    <w:p w:rsidR="00000000" w:rsidRDefault="00392A8F"/>
    <w:p w:rsidR="00000000" w:rsidRDefault="00392A8F">
      <w:bookmarkStart w:id="103" w:name="sub_98"/>
      <w:r>
        <w:t>27. Работники,</w:t>
      </w:r>
      <w:r>
        <w:t xml:space="preserve"> оказывающие государственную услугу, должны иметь высшее образование, обладать знаниями и опытом, необходимыми для выполнения возложенных на них обязанностей.</w:t>
      </w:r>
    </w:p>
    <w:p w:rsidR="00000000" w:rsidRDefault="00392A8F">
      <w:bookmarkStart w:id="104" w:name="sub_99"/>
      <w:bookmarkEnd w:id="103"/>
      <w:r>
        <w:t>28. Работники, оказывающие государственную услугу, должны руководствоваться должностн</w:t>
      </w:r>
      <w:r>
        <w:t>ыми инструкциями, устанавливающими их права и обязанности.</w:t>
      </w:r>
    </w:p>
    <w:p w:rsidR="00000000" w:rsidRDefault="00392A8F">
      <w:bookmarkStart w:id="105" w:name="sub_100"/>
      <w:bookmarkEnd w:id="104"/>
      <w:r>
        <w:t>29. Работники, оказывающие государственную услугу, предоставляют заявителю необходимую информацию о порядке и ходе оказания государственной услуги, форму и образец заполнения заявления</w:t>
      </w:r>
      <w:r>
        <w:t>.</w:t>
      </w:r>
    </w:p>
    <w:bookmarkEnd w:id="105"/>
    <w:p w:rsidR="00000000" w:rsidRDefault="00392A8F">
      <w:r>
        <w:t>Консультации по вопросам оказания государственной услуги осуществляются при личном обращении, посредством телефона и электронной почты.</w:t>
      </w:r>
    </w:p>
    <w:p w:rsidR="00000000" w:rsidRDefault="00392A8F">
      <w:bookmarkStart w:id="106" w:name="sub_101"/>
      <w:r>
        <w:t>30. Руководитель учреждения несет ответственность за качество оказания государственной услуги.</w:t>
      </w:r>
    </w:p>
    <w:bookmarkEnd w:id="106"/>
    <w:p w:rsidR="00000000" w:rsidRDefault="00392A8F"/>
    <w:p w:rsidR="00000000" w:rsidRDefault="00392A8F">
      <w:pPr>
        <w:pStyle w:val="1"/>
      </w:pPr>
      <w:bookmarkStart w:id="107" w:name="sub_107"/>
      <w:r>
        <w:t>VI. Перечень показателей качества государственной услуги, оказываемой физическим и (или) юридическим лицам, в соответствующей сфере деятельности</w:t>
      </w:r>
    </w:p>
    <w:bookmarkEnd w:id="107"/>
    <w:p w:rsidR="00000000" w:rsidRDefault="00392A8F"/>
    <w:p w:rsidR="00000000" w:rsidRDefault="00392A8F">
      <w:bookmarkStart w:id="108" w:name="sub_104"/>
      <w:r>
        <w:t>31. Показателями качества государственной услуги являются:</w:t>
      </w:r>
    </w:p>
    <w:bookmarkEnd w:id="108"/>
    <w:p w:rsidR="00000000" w:rsidRDefault="00392A8F">
      <w:r>
        <w:t>наличие информации о пор</w:t>
      </w:r>
      <w:r>
        <w:t>ядке оказания государственной услуги на информационных стендах и официальных сайтах учреждения в информационно-телекоммуникационной сети "Интернет" (при наличии);</w:t>
      </w:r>
    </w:p>
    <w:p w:rsidR="00000000" w:rsidRDefault="00392A8F">
      <w:r>
        <w:t>доля потребителей государственной услуги, удовлетворенных условиями и качеством оказания госу</w:t>
      </w:r>
      <w:r>
        <w:t>дарственной услуги (не менее 95 процентов от общего числа опрошенных).</w:t>
      </w:r>
    </w:p>
    <w:p w:rsidR="00000000" w:rsidRDefault="00392A8F">
      <w:bookmarkStart w:id="109" w:name="sub_105"/>
      <w:r>
        <w:t>32. Допустимые (возможные) отклонения от установленных показателей качества государственной услуги составляют пять процентов.</w:t>
      </w:r>
    </w:p>
    <w:p w:rsidR="00000000" w:rsidRDefault="00392A8F">
      <w:bookmarkStart w:id="110" w:name="sub_106"/>
      <w:bookmarkEnd w:id="109"/>
      <w:r>
        <w:t>33. Формула расчета показателей качест</w:t>
      </w:r>
      <w:r>
        <w:t xml:space="preserve">ва государственной услуги и источники информации о значениях указаны в </w:t>
      </w:r>
      <w:hyperlink w:anchor="sub_1200" w:history="1">
        <w:r>
          <w:rPr>
            <w:rStyle w:val="a4"/>
          </w:rPr>
          <w:t>приложении 2</w:t>
        </w:r>
      </w:hyperlink>
      <w:r>
        <w:t xml:space="preserve"> к настоящим Требованиям к качеству государственной услуги.</w:t>
      </w:r>
    </w:p>
    <w:bookmarkEnd w:id="110"/>
    <w:p w:rsidR="00000000" w:rsidRDefault="00392A8F"/>
    <w:p w:rsidR="00000000" w:rsidRDefault="00392A8F">
      <w:pPr>
        <w:pStyle w:val="1"/>
      </w:pPr>
      <w:bookmarkStart w:id="111" w:name="sub_111"/>
      <w:r>
        <w:t xml:space="preserve">VII. Требования к организации учета мнения потребителей государственной </w:t>
      </w:r>
      <w:r>
        <w:t>услуги о качестве и объеме ее оказания</w:t>
      </w:r>
    </w:p>
    <w:bookmarkEnd w:id="111"/>
    <w:p w:rsidR="00000000" w:rsidRDefault="00392A8F"/>
    <w:p w:rsidR="00000000" w:rsidRDefault="00392A8F">
      <w:bookmarkStart w:id="112" w:name="sub_108"/>
      <w:r>
        <w:t>34. Учреждение должно по требованию потребителя государственной услуги предоставить книгу отзывов и предложений.</w:t>
      </w:r>
    </w:p>
    <w:p w:rsidR="00000000" w:rsidRDefault="00392A8F">
      <w:bookmarkStart w:id="113" w:name="sub_109"/>
      <w:bookmarkEnd w:id="112"/>
      <w:r>
        <w:t xml:space="preserve">35. При поступлении жалобы со стороны получателя государственной услуги на </w:t>
      </w:r>
      <w:r>
        <w:t>работника учреждения руководителем учреждения проводится ее рассмотрение.</w:t>
      </w:r>
    </w:p>
    <w:p w:rsidR="00000000" w:rsidRDefault="00392A8F">
      <w:bookmarkStart w:id="114" w:name="sub_110"/>
      <w:bookmarkEnd w:id="113"/>
      <w:r>
        <w:t>36. В случаях выявления отклонений от Требований к качеству государственной услуги руководитель учреждения проводит анализ причин невыполнения Требований к качеству гос</w:t>
      </w:r>
      <w:r>
        <w:t>ударственной услуги и принимает меры по их устранению.</w:t>
      </w:r>
    </w:p>
    <w:bookmarkEnd w:id="114"/>
    <w:p w:rsidR="00000000" w:rsidRDefault="00392A8F"/>
    <w:p w:rsidR="00000000" w:rsidRDefault="00392A8F">
      <w:pPr>
        <w:ind w:firstLine="698"/>
        <w:jc w:val="right"/>
      </w:pPr>
      <w:bookmarkStart w:id="115" w:name="sub_11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Требованиям</w:t>
        </w:r>
      </w:hyperlink>
      <w:r>
        <w:rPr>
          <w:rStyle w:val="a3"/>
        </w:rPr>
        <w:t xml:space="preserve"> к качеству</w:t>
      </w:r>
      <w:r>
        <w:rPr>
          <w:rStyle w:val="a3"/>
        </w:rPr>
        <w:br/>
        <w:t>государственной услуги по</w:t>
      </w:r>
      <w:r>
        <w:rPr>
          <w:rStyle w:val="a3"/>
        </w:rPr>
        <w:br/>
        <w:t>предоставлению мер по оказанию</w:t>
      </w:r>
      <w:r>
        <w:rPr>
          <w:rStyle w:val="a3"/>
        </w:rPr>
        <w:br/>
        <w:t>государственной поддержки</w:t>
      </w:r>
      <w:r>
        <w:rPr>
          <w:rStyle w:val="a3"/>
        </w:rPr>
        <w:br/>
        <w:t>гражданам при приобретении</w:t>
      </w:r>
      <w:r>
        <w:rPr>
          <w:rStyle w:val="a3"/>
        </w:rPr>
        <w:br/>
      </w:r>
      <w:r>
        <w:rPr>
          <w:rStyle w:val="a3"/>
        </w:rPr>
        <w:t>(строительстве) жилья</w:t>
      </w:r>
    </w:p>
    <w:bookmarkEnd w:id="115"/>
    <w:p w:rsidR="00000000" w:rsidRDefault="00392A8F"/>
    <w:p w:rsidR="00000000" w:rsidRDefault="00392A8F">
      <w:pPr>
        <w:pStyle w:val="1"/>
      </w:pPr>
      <w:r>
        <w:t>Перечень</w:t>
      </w:r>
      <w:r>
        <w:br/>
        <w:t>документов, необходимых для предоставления мер по оказанию государственной поддержки гражданам при приобретении (строительстве) жилья</w:t>
      </w:r>
    </w:p>
    <w:p w:rsidR="00000000" w:rsidRDefault="00392A8F"/>
    <w:p w:rsidR="00000000" w:rsidRDefault="00392A8F">
      <w:pPr>
        <w:pStyle w:val="1"/>
      </w:pPr>
      <w:bookmarkStart w:id="116" w:name="sub_133"/>
      <w:r>
        <w:t xml:space="preserve">I. При предоставлении гражданам - членам молодых семей бюджетных субсидий </w:t>
      </w:r>
      <w:r>
        <w:t>для погашения части задолженности по жилищным займам в случае рождения ребенка</w:t>
      </w:r>
    </w:p>
    <w:bookmarkEnd w:id="116"/>
    <w:p w:rsidR="00000000" w:rsidRDefault="00392A8F"/>
    <w:p w:rsidR="00000000" w:rsidRDefault="00392A8F">
      <w:bookmarkStart w:id="117" w:name="sub_115"/>
      <w:r>
        <w:t xml:space="preserve">1. В соответствии с </w:t>
      </w:r>
      <w:hyperlink r:id="rId51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9 апреля 2007 года N </w:t>
      </w:r>
      <w:r>
        <w:t>52 "О жилищных займах гражданам за счет средств бюджета Удмуртской Республики":</w:t>
      </w:r>
    </w:p>
    <w:p w:rsidR="00000000" w:rsidRDefault="00392A8F">
      <w:bookmarkStart w:id="118" w:name="sub_112"/>
      <w:bookmarkEnd w:id="117"/>
      <w:r>
        <w:lastRenderedPageBreak/>
        <w:t>1) копия паспорта (ов) заявителя и членов его семьи (для лиц, достигших возраста 14 лет);</w:t>
      </w:r>
    </w:p>
    <w:p w:rsidR="00000000" w:rsidRDefault="00392A8F">
      <w:bookmarkStart w:id="119" w:name="sub_113"/>
      <w:bookmarkEnd w:id="118"/>
      <w:r>
        <w:t>2) копия договора жилищного займа;</w:t>
      </w:r>
    </w:p>
    <w:p w:rsidR="00000000" w:rsidRDefault="00392A8F">
      <w:bookmarkStart w:id="120" w:name="sub_114"/>
      <w:bookmarkEnd w:id="119"/>
      <w:r>
        <w:t xml:space="preserve">3) копии </w:t>
      </w:r>
      <w:r>
        <w:t>свидетельств о рождении (усыновлении) детей.</w:t>
      </w:r>
    </w:p>
    <w:p w:rsidR="00000000" w:rsidRDefault="00392A8F">
      <w:bookmarkStart w:id="121" w:name="sub_120"/>
      <w:bookmarkEnd w:id="120"/>
      <w:r>
        <w:t xml:space="preserve">2. В соответствии с </w:t>
      </w:r>
      <w:hyperlink r:id="rId52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1 июня 2009 года N 132 "О предоставлении молодым семьям компенсации процентной ставки п</w:t>
      </w:r>
      <w:r>
        <w:t>о жилищным кредитам и займам и социальных выплат при рождении (усыновлении) детей (наличии детей) за счет средств бюджета Удмуртской Республики":</w:t>
      </w:r>
    </w:p>
    <w:p w:rsidR="00000000" w:rsidRDefault="00392A8F">
      <w:bookmarkStart w:id="122" w:name="sub_116"/>
      <w:bookmarkEnd w:id="121"/>
      <w:r>
        <w:t>1) копия паспорта (ов) супругов (одинокого родителя) молодой семьи (при наличии изменений в перс</w:t>
      </w:r>
      <w:r>
        <w:t>ональных данных с момента постановки молодой семьи на учет);</w:t>
      </w:r>
    </w:p>
    <w:p w:rsidR="00000000" w:rsidRDefault="00392A8F">
      <w:bookmarkStart w:id="123" w:name="sub_117"/>
      <w:bookmarkEnd w:id="122"/>
      <w:r>
        <w:t>2) копия кредитного договора (договора займа) с компенсацией процентной ставки;</w:t>
      </w:r>
    </w:p>
    <w:p w:rsidR="00000000" w:rsidRDefault="00392A8F">
      <w:bookmarkStart w:id="124" w:name="sub_118"/>
      <w:bookmarkEnd w:id="123"/>
      <w:r>
        <w:t>3) копии свидетельств о рождении (усыновлении) детей;</w:t>
      </w:r>
    </w:p>
    <w:p w:rsidR="00000000" w:rsidRDefault="00392A8F">
      <w:bookmarkStart w:id="125" w:name="sub_119"/>
      <w:bookmarkEnd w:id="124"/>
      <w:r>
        <w:t>4) справка организа</w:t>
      </w:r>
      <w:r>
        <w:t>ции-кредитора о размере остатка основного долга по кредитному договору (договору займа).</w:t>
      </w:r>
    </w:p>
    <w:p w:rsidR="00000000" w:rsidRDefault="00392A8F">
      <w:bookmarkStart w:id="126" w:name="sub_125"/>
      <w:bookmarkEnd w:id="125"/>
      <w:r>
        <w:t xml:space="preserve">3. В соответствии с </w:t>
      </w:r>
      <w:hyperlink r:id="rId53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12 августа 2013 года N 369 "О мерах по улуч</w:t>
      </w:r>
      <w:r>
        <w:t>шению жилищных условий многодетных семей за счет средств бюджета Удмуртской Республики":</w:t>
      </w:r>
    </w:p>
    <w:p w:rsidR="00000000" w:rsidRDefault="00392A8F">
      <w:bookmarkStart w:id="127" w:name="sub_121"/>
      <w:bookmarkEnd w:id="126"/>
      <w:r>
        <w:t>1) копия паспорта (ов) заявителя и членов многодетной семьи (для лиц, достигших возраста 14 лет);</w:t>
      </w:r>
    </w:p>
    <w:p w:rsidR="00000000" w:rsidRDefault="00392A8F">
      <w:bookmarkStart w:id="128" w:name="sub_122"/>
      <w:bookmarkEnd w:id="127"/>
      <w:r>
        <w:t>2) копии свидетельств о рождении (для лиц</w:t>
      </w:r>
      <w:r>
        <w:t>, не достигших возраста 14 лет);</w:t>
      </w:r>
    </w:p>
    <w:p w:rsidR="00000000" w:rsidRDefault="00392A8F">
      <w:bookmarkStart w:id="129" w:name="sub_123"/>
      <w:bookmarkEnd w:id="128"/>
      <w:r>
        <w:t>3) копии решений судов об усыновлении (удочерении), актов органа опеки и попечительства о назначении опекуна или попечителя;</w:t>
      </w:r>
    </w:p>
    <w:p w:rsidR="00000000" w:rsidRDefault="00392A8F">
      <w:bookmarkStart w:id="130" w:name="sub_124"/>
      <w:bookmarkEnd w:id="129"/>
      <w:r>
        <w:t xml:space="preserve">4) справка кредитной организации о размере остатка основного долга по </w:t>
      </w:r>
      <w:r>
        <w:t>кредитному договору (договору жилищного займа).</w:t>
      </w:r>
    </w:p>
    <w:p w:rsidR="00000000" w:rsidRDefault="00392A8F">
      <w:bookmarkStart w:id="131" w:name="sub_132"/>
      <w:bookmarkEnd w:id="130"/>
      <w:r>
        <w:t xml:space="preserve">4. В соответствии с </w:t>
      </w:r>
      <w:hyperlink r:id="rId54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2 марта 2015 года N 75 "О предоставлении отдельным категориям граждан мер государств</w:t>
      </w:r>
      <w:r>
        <w:t>енной поддержки в улучшении жилищных условий":</w:t>
      </w:r>
    </w:p>
    <w:p w:rsidR="00000000" w:rsidRDefault="00392A8F">
      <w:bookmarkStart w:id="132" w:name="sub_126"/>
      <w:bookmarkEnd w:id="131"/>
      <w:r>
        <w:t>1) копия паспорта (ов) гражданина Российской Федерации (в отношении заявителя и совместно проживающих с ним членов его семьи, достигших возраста 14 лет);</w:t>
      </w:r>
    </w:p>
    <w:p w:rsidR="00000000" w:rsidRDefault="00392A8F">
      <w:bookmarkStart w:id="133" w:name="sub_127"/>
      <w:bookmarkEnd w:id="132"/>
      <w:r>
        <w:t>2) копия свидетельства о за</w:t>
      </w:r>
      <w:r>
        <w:t>ключении брака (для заявителей, состоящих в браке);</w:t>
      </w:r>
    </w:p>
    <w:p w:rsidR="00000000" w:rsidRDefault="00392A8F">
      <w:bookmarkStart w:id="134" w:name="sub_128"/>
      <w:bookmarkEnd w:id="133"/>
      <w:r>
        <w:t>3) копии свидетельства о рождении ребенка, свидетельства об установлении отцовства или решения суда об установлении отцовства или об установлении факта признания отцовства;</w:t>
      </w:r>
    </w:p>
    <w:p w:rsidR="00000000" w:rsidRDefault="00392A8F">
      <w:bookmarkStart w:id="135" w:name="sub_129"/>
      <w:bookmarkEnd w:id="134"/>
      <w:r>
        <w:t xml:space="preserve">4) </w:t>
      </w:r>
      <w:r>
        <w:t>копии свидетельства об усыновлении (удочерении) ребенка или решений судов об установлении усыновления (удочерения) ребенка;</w:t>
      </w:r>
    </w:p>
    <w:p w:rsidR="00000000" w:rsidRDefault="00392A8F">
      <w:bookmarkStart w:id="136" w:name="sub_130"/>
      <w:bookmarkEnd w:id="135"/>
      <w:r>
        <w:t>5) копия кредитного договора (договор займа);</w:t>
      </w:r>
    </w:p>
    <w:p w:rsidR="00000000" w:rsidRDefault="00392A8F">
      <w:bookmarkStart w:id="137" w:name="sub_131"/>
      <w:bookmarkEnd w:id="136"/>
      <w:r>
        <w:t xml:space="preserve">6) справка кредитной организации, предоставившей жилищный </w:t>
      </w:r>
      <w:r>
        <w:t>кредит, или предоставившего ипотечный заем юридического лица о размере остатка основного долга по кредитному договору (договору займа).</w:t>
      </w:r>
    </w:p>
    <w:bookmarkEnd w:id="137"/>
    <w:p w:rsidR="00000000" w:rsidRDefault="00392A8F"/>
    <w:p w:rsidR="00000000" w:rsidRDefault="00392A8F">
      <w:pPr>
        <w:pStyle w:val="1"/>
      </w:pPr>
      <w:bookmarkStart w:id="138" w:name="sub_144"/>
      <w:r>
        <w:t>II. При предоставлении гражданам бюджетных субсидий для оплаты части стоимости жилья, приобретаемого (строящегося) с помощью жилищного займа или кредита</w:t>
      </w:r>
    </w:p>
    <w:bookmarkEnd w:id="138"/>
    <w:p w:rsidR="00000000" w:rsidRDefault="00392A8F"/>
    <w:p w:rsidR="00000000" w:rsidRDefault="00392A8F">
      <w:r>
        <w:t xml:space="preserve">В соответствии с </w:t>
      </w:r>
      <w:hyperlink r:id="rId55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</w:t>
      </w:r>
      <w:r>
        <w:t xml:space="preserve">спублики от 2 </w:t>
      </w:r>
      <w:r>
        <w:lastRenderedPageBreak/>
        <w:t>марта 2015 года N 75 "О предоставлении отдельным категориям граждан мер государственной поддержки в улучшении жилищных условий":</w:t>
      </w:r>
    </w:p>
    <w:p w:rsidR="00000000" w:rsidRDefault="00392A8F">
      <w:bookmarkStart w:id="139" w:name="sub_134"/>
      <w:r>
        <w:t>1) копия паспорта гражданина Российской Федерации (в отношении гражданина и совместно проживающих с ним чл</w:t>
      </w:r>
      <w:r>
        <w:t>енов его семьи, достигших возраста 14 лет);</w:t>
      </w:r>
    </w:p>
    <w:p w:rsidR="00000000" w:rsidRDefault="00392A8F">
      <w:bookmarkStart w:id="140" w:name="sub_135"/>
      <w:bookmarkEnd w:id="139"/>
      <w:r>
        <w:t>2) копия свидетельства о заключении брака (для граждан, состоящих в браке);</w:t>
      </w:r>
    </w:p>
    <w:p w:rsidR="00000000" w:rsidRDefault="00392A8F">
      <w:bookmarkStart w:id="141" w:name="sub_136"/>
      <w:bookmarkEnd w:id="140"/>
      <w:r>
        <w:t>3) копия свидетельства о рождении ребенка, свидетельства об установлении отцовства или копия решения суда об</w:t>
      </w:r>
      <w:r>
        <w:t xml:space="preserve"> установлении отцовства или об установлении факта признания отцовства (для граждан, имеющих несовершеннолетних детей);</w:t>
      </w:r>
    </w:p>
    <w:p w:rsidR="00000000" w:rsidRDefault="00392A8F">
      <w:bookmarkStart w:id="142" w:name="sub_137"/>
      <w:bookmarkEnd w:id="141"/>
      <w:r>
        <w:t>4) копия свидетельства об усыновлении (удочерении) ребенка или решения суда об установлении усыновления (удочерения) ребенк</w:t>
      </w:r>
      <w:r>
        <w:t>а (для граждан, имеющих усыновленных (удочеренных) несовершеннолетних детей);</w:t>
      </w:r>
    </w:p>
    <w:p w:rsidR="00000000" w:rsidRDefault="00392A8F">
      <w:bookmarkStart w:id="143" w:name="sub_138"/>
      <w:bookmarkEnd w:id="142"/>
      <w:r>
        <w:t xml:space="preserve">5) решение (выписка из решения) органа местного самоуправления муниципального образования, образованного на территории Удмуртской Республики, о принятии гражданина </w:t>
      </w:r>
      <w:r>
        <w:t xml:space="preserve">на учет в качестве нуждающегося в жилом помещении, предоставляемом по договору социального найма, либо о признании гражданина нуждающимся в жилом помещении по основаниям, предусмотренным </w:t>
      </w:r>
      <w:hyperlink r:id="rId56" w:history="1">
        <w:r>
          <w:rPr>
            <w:rStyle w:val="a4"/>
          </w:rPr>
          <w:t>статьей 51</w:t>
        </w:r>
      </w:hyperlink>
      <w:r>
        <w:t xml:space="preserve"> Жилищного кодекса Рос</w:t>
      </w:r>
      <w:r>
        <w:t xml:space="preserve">сийской Федерации, либо о постановке на учет для получения компенсации процентной ставки по кредитному договору (договору займа) в соответствии с </w:t>
      </w:r>
      <w:hyperlink r:id="rId57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1 июня 2009 года N 1</w:t>
      </w:r>
      <w:r>
        <w:t>32 "О предоставлении молодым семьям компенсации процентной ставки по жилищным кредитам и займам и социальных выплат при рождении (усыновлении) детей (наличии детей) за счет средств бюджета Удмуртской Республики" (для молодых семей);</w:t>
      </w:r>
    </w:p>
    <w:p w:rsidR="00000000" w:rsidRDefault="00392A8F">
      <w:bookmarkStart w:id="144" w:name="sub_139"/>
      <w:bookmarkEnd w:id="143"/>
      <w:r>
        <w:t>6) завере</w:t>
      </w:r>
      <w:r>
        <w:t>нная работодателем копия трудовой книжки, выданная не ранее чем за 15 календарных дней до даты подачи заявления (для молодых семей);</w:t>
      </w:r>
    </w:p>
    <w:p w:rsidR="00000000" w:rsidRDefault="00392A8F">
      <w:bookmarkStart w:id="145" w:name="sub_140"/>
      <w:bookmarkEnd w:id="144"/>
      <w:r>
        <w:t>7) справка с основного места работы гражданина, содержащая сведения о работе гражданина в организации с указа</w:t>
      </w:r>
      <w:r>
        <w:t xml:space="preserve">нием кода </w:t>
      </w:r>
      <w:hyperlink r:id="rId58" w:history="1">
        <w:r>
          <w:rPr>
            <w:rStyle w:val="a4"/>
          </w:rPr>
          <w:t>Общероссийского классификатора видов экономической деятельности</w:t>
        </w:r>
      </w:hyperlink>
      <w:r>
        <w:t xml:space="preserve">, утвержденного </w:t>
      </w:r>
      <w:hyperlink r:id="rId59" w:history="1">
        <w:r>
          <w:rPr>
            <w:rStyle w:val="a4"/>
          </w:rPr>
          <w:t>постановлением</w:t>
        </w:r>
      </w:hyperlink>
      <w:r>
        <w:t xml:space="preserve"> Государственного комитета Российской Федерации по стандартизации и метрологии от </w:t>
      </w:r>
      <w:r>
        <w:t>6 ноября 2001 года N 454-ст "О принятии и введении в действие ОКВЭД", такой организации в качестве основного вида деятельности, и выданная не ранее чем за 15 календарных дней до даты подачи заявления (для граждан, состоящих на учете на получение компенсаци</w:t>
      </w:r>
      <w:r>
        <w:t xml:space="preserve">и процентной ставки по кредитному договору (договору займа) в соответствии с </w:t>
      </w:r>
      <w:hyperlink r:id="rId60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1 июня 2009 года N 132 "О предоставлении молодым семьям компенсации процентной ставки по </w:t>
      </w:r>
      <w:r>
        <w:t xml:space="preserve">жилищным кредитам и займам и социальных выплат при рождении (усыновлении) детей (наличии детей) за счет средств бюджета Удмуртской Республики", а также для граждан, указанных в </w:t>
      </w:r>
      <w:hyperlink r:id="rId61" w:history="1">
        <w:r>
          <w:rPr>
            <w:rStyle w:val="a4"/>
          </w:rPr>
          <w:t>абзацах четвертом - шестом подпункта 2 пун</w:t>
        </w:r>
        <w:r>
          <w:rPr>
            <w:rStyle w:val="a4"/>
          </w:rPr>
          <w:t>кта 1</w:t>
        </w:r>
      </w:hyperlink>
      <w:r>
        <w:t xml:space="preserve"> приложения 3 к Положению о поддержке отдельных категорий граждан;</w:t>
      </w:r>
    </w:p>
    <w:p w:rsidR="00000000" w:rsidRDefault="00392A8F">
      <w:bookmarkStart w:id="146" w:name="sub_141"/>
      <w:bookmarkEnd w:id="145"/>
      <w:r>
        <w:t xml:space="preserve">8) выписка (выписки) из Единого государственного реестра прав на недвижимое имущество и сделок с ним в отношении гражданина и всех совместно проживающих с гражданином </w:t>
      </w:r>
      <w:r>
        <w:t>членов его семьи;</w:t>
      </w:r>
    </w:p>
    <w:p w:rsidR="00000000" w:rsidRDefault="00392A8F">
      <w:bookmarkStart w:id="147" w:name="sub_142"/>
      <w:bookmarkEnd w:id="146"/>
      <w:r>
        <w:t xml:space="preserve">9) выписка из акта медико-социальной экспертизы гражданина, признанного инвалидом, выданная учреждениями медико-социальной экспертизы в соответствии с </w:t>
      </w:r>
      <w:hyperlink r:id="rId6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</w:t>
      </w:r>
      <w:r>
        <w:t>ой Федерации от 20 февраля 2006 года N 95 "О порядке и условиях признания лица инвалидом" (для граждан, воспитывающих детей-инвалидов);</w:t>
      </w:r>
    </w:p>
    <w:p w:rsidR="00000000" w:rsidRDefault="00392A8F">
      <w:bookmarkStart w:id="148" w:name="sub_143"/>
      <w:bookmarkEnd w:id="147"/>
      <w:r>
        <w:t xml:space="preserve">10) копия удостоверения, выданного в соответствии с </w:t>
      </w:r>
      <w:hyperlink r:id="rId63" w:history="1">
        <w:r>
          <w:rPr>
            <w:rStyle w:val="a4"/>
          </w:rPr>
          <w:t>Федеральным законом</w:t>
        </w:r>
      </w:hyperlink>
      <w:r>
        <w:t xml:space="preserve"> от 12 января 1995 года N 5-ФЗ "О ветеранах" (для ветеранов боевых действий).</w:t>
      </w:r>
    </w:p>
    <w:bookmarkEnd w:id="148"/>
    <w:p w:rsidR="00000000" w:rsidRDefault="00392A8F">
      <w:r>
        <w:t xml:space="preserve">Документы (копии документов), предусмотренные в </w:t>
      </w:r>
      <w:hyperlink w:anchor="sub_135" w:history="1">
        <w:r>
          <w:rPr>
            <w:rStyle w:val="a4"/>
          </w:rPr>
          <w:t>подпунктах 2</w:t>
        </w:r>
      </w:hyperlink>
      <w:r>
        <w:t xml:space="preserve">, </w:t>
      </w:r>
      <w:hyperlink w:anchor="sub_136" w:history="1">
        <w:r>
          <w:rPr>
            <w:rStyle w:val="a4"/>
          </w:rPr>
          <w:t>3</w:t>
        </w:r>
      </w:hyperlink>
      <w:r>
        <w:t xml:space="preserve">, </w:t>
      </w:r>
      <w:hyperlink w:anchor="sub_138" w:history="1">
        <w:r>
          <w:rPr>
            <w:rStyle w:val="a4"/>
          </w:rPr>
          <w:t>5</w:t>
        </w:r>
      </w:hyperlink>
      <w:r>
        <w:t xml:space="preserve"> и </w:t>
      </w:r>
      <w:hyperlink w:anchor="sub_141" w:history="1">
        <w:r>
          <w:rPr>
            <w:rStyle w:val="a4"/>
          </w:rPr>
          <w:t>8</w:t>
        </w:r>
      </w:hyperlink>
      <w:r>
        <w:t xml:space="preserve"> </w:t>
      </w:r>
      <w:r>
        <w:lastRenderedPageBreak/>
        <w:t>настоящего пункта, заявитель вправе представить по собственной инициативе.</w:t>
      </w:r>
    </w:p>
    <w:p w:rsidR="00000000" w:rsidRDefault="00392A8F"/>
    <w:p w:rsidR="00000000" w:rsidRDefault="00392A8F">
      <w:pPr>
        <w:pStyle w:val="1"/>
      </w:pPr>
      <w:bookmarkStart w:id="149" w:name="sub_147"/>
      <w:r>
        <w:t>III. При предоставлении гражданам бюджетных субсидий для оплаты части процентных ставок по кредитам и займам, полученным для строительства и приобретения жилья</w:t>
      </w:r>
    </w:p>
    <w:bookmarkEnd w:id="149"/>
    <w:p w:rsidR="00000000" w:rsidRDefault="00392A8F"/>
    <w:p w:rsidR="00000000" w:rsidRDefault="00392A8F">
      <w:r>
        <w:t>В со</w:t>
      </w:r>
      <w:r>
        <w:t xml:space="preserve">ответствии с </w:t>
      </w:r>
      <w:hyperlink r:id="rId64" w:history="1">
        <w:r>
          <w:rPr>
            <w:rStyle w:val="a4"/>
          </w:rPr>
          <w:t>распоряжением</w:t>
        </w:r>
      </w:hyperlink>
      <w:r>
        <w:t xml:space="preserve"> Правительства Удмуртской Республики от 5 мая 2004 года N 449-р "О компенсации молодым семьям части платежей по ипотечным жилищным займам":</w:t>
      </w:r>
    </w:p>
    <w:p w:rsidR="00000000" w:rsidRDefault="00392A8F">
      <w:bookmarkStart w:id="150" w:name="sub_145"/>
      <w:r>
        <w:t>1) копия договора займа;</w:t>
      </w:r>
    </w:p>
    <w:p w:rsidR="00000000" w:rsidRDefault="00392A8F">
      <w:bookmarkStart w:id="151" w:name="sub_146"/>
      <w:bookmarkEnd w:id="150"/>
      <w:r>
        <w:t>2) инфор</w:t>
      </w:r>
      <w:r>
        <w:t>мация об исполнении заемщиками своих обязательств по договорам займа за отчетный период.</w:t>
      </w:r>
    </w:p>
    <w:bookmarkEnd w:id="151"/>
    <w:p w:rsidR="00000000" w:rsidRDefault="00392A8F"/>
    <w:p w:rsidR="00000000" w:rsidRDefault="00392A8F">
      <w:pPr>
        <w:pStyle w:val="1"/>
      </w:pPr>
      <w:bookmarkStart w:id="152" w:name="sub_155"/>
      <w:r>
        <w:t>IV. Предоставление социальных выплат и (или) займов на приобретение (строительство) жилья</w:t>
      </w:r>
    </w:p>
    <w:bookmarkEnd w:id="152"/>
    <w:p w:rsidR="00000000" w:rsidRDefault="00392A8F"/>
    <w:p w:rsidR="00000000" w:rsidRDefault="00392A8F">
      <w:bookmarkStart w:id="153" w:name="sub_148"/>
      <w:r>
        <w:t xml:space="preserve">1. В соответствии с </w:t>
      </w:r>
      <w:hyperlink r:id="rId65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9 апреля 2007 года N 52 "О жилищных займах гражданам за счет средств бюджета Удмуртской Республики":</w:t>
      </w:r>
    </w:p>
    <w:bookmarkEnd w:id="153"/>
    <w:p w:rsidR="00000000" w:rsidRDefault="00392A8F">
      <w:r>
        <w:t>заключение кредитной организации о платежеспособности заявителя.</w:t>
      </w:r>
    </w:p>
    <w:p w:rsidR="00000000" w:rsidRDefault="00392A8F">
      <w:bookmarkStart w:id="154" w:name="sub_154"/>
      <w:r>
        <w:t>2. В соответс</w:t>
      </w:r>
      <w:r>
        <w:t xml:space="preserve">твии с </w:t>
      </w:r>
      <w:hyperlink r:id="rId66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12 августа 2013 года N 369 "О мерах по улучшению жилищных условий многодетных семей за счет средств бюджета Удмуртской Республики":</w:t>
      </w:r>
    </w:p>
    <w:p w:rsidR="00000000" w:rsidRDefault="00392A8F">
      <w:bookmarkStart w:id="155" w:name="sub_149"/>
      <w:bookmarkEnd w:id="154"/>
      <w:r>
        <w:t>1) копия пасп</w:t>
      </w:r>
      <w:r>
        <w:t>орта (ов) заявителя и членов многодетной семьи (для лиц, достигших возраста 14 лет);</w:t>
      </w:r>
    </w:p>
    <w:p w:rsidR="00000000" w:rsidRDefault="00392A8F">
      <w:bookmarkStart w:id="156" w:name="sub_150"/>
      <w:bookmarkEnd w:id="155"/>
      <w:r>
        <w:t>2) копии свидетельств о рождении (для лиц, не достигших возраста 14 лет);</w:t>
      </w:r>
    </w:p>
    <w:p w:rsidR="00000000" w:rsidRDefault="00392A8F">
      <w:bookmarkStart w:id="157" w:name="sub_151"/>
      <w:bookmarkEnd w:id="156"/>
      <w:r>
        <w:t>3) копии свидетельств о заключении (расторжении) брака супругов многодетной семьи;</w:t>
      </w:r>
    </w:p>
    <w:p w:rsidR="00000000" w:rsidRDefault="00392A8F">
      <w:bookmarkStart w:id="158" w:name="sub_152"/>
      <w:bookmarkEnd w:id="157"/>
      <w:r>
        <w:t>4) копии решений судов об усыновлении (удочерении), актов органа опеки и попечительства о назначении опекуна или попечителя;</w:t>
      </w:r>
    </w:p>
    <w:p w:rsidR="00000000" w:rsidRDefault="00392A8F">
      <w:bookmarkStart w:id="159" w:name="sub_153"/>
      <w:bookmarkEnd w:id="158"/>
      <w:r>
        <w:t>5) удостоверение мно</w:t>
      </w:r>
      <w:r>
        <w:t>годетного родителя (опекуна (попечителя).</w:t>
      </w:r>
    </w:p>
    <w:bookmarkEnd w:id="159"/>
    <w:p w:rsidR="00000000" w:rsidRDefault="00392A8F"/>
    <w:p w:rsidR="00000000" w:rsidRDefault="00392A8F">
      <w:pPr>
        <w:ind w:firstLine="698"/>
        <w:jc w:val="right"/>
      </w:pPr>
      <w:bookmarkStart w:id="160" w:name="sub_12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Требованиям</w:t>
        </w:r>
      </w:hyperlink>
      <w:r>
        <w:rPr>
          <w:rStyle w:val="a3"/>
        </w:rPr>
        <w:t xml:space="preserve"> к качеству</w:t>
      </w:r>
      <w:r>
        <w:rPr>
          <w:rStyle w:val="a3"/>
        </w:rPr>
        <w:br/>
        <w:t>государственной услуги по</w:t>
      </w:r>
      <w:r>
        <w:rPr>
          <w:rStyle w:val="a3"/>
        </w:rPr>
        <w:br/>
        <w:t>предоставлению мер по оказанию</w:t>
      </w:r>
      <w:r>
        <w:rPr>
          <w:rStyle w:val="a3"/>
        </w:rPr>
        <w:br/>
        <w:t>государственной поддержки</w:t>
      </w:r>
      <w:r>
        <w:rPr>
          <w:rStyle w:val="a3"/>
        </w:rPr>
        <w:br/>
        <w:t>гражданам при приобретении</w:t>
      </w:r>
      <w:r>
        <w:rPr>
          <w:rStyle w:val="a3"/>
        </w:rPr>
        <w:br/>
        <w:t>(строительстве) жилья</w:t>
      </w:r>
    </w:p>
    <w:bookmarkEnd w:id="160"/>
    <w:p w:rsidR="00000000" w:rsidRDefault="00392A8F"/>
    <w:p w:rsidR="00000000" w:rsidRDefault="00392A8F">
      <w:pPr>
        <w:pStyle w:val="1"/>
      </w:pPr>
      <w:r>
        <w:t>Перечень</w:t>
      </w:r>
      <w:r>
        <w:br/>
        <w:t>показателей качества государственной услуги по предоставлению мер по оказанию государственной поддержки гражданам при приобретении (строительстве) жилья</w:t>
      </w:r>
    </w:p>
    <w:p w:rsidR="00000000" w:rsidRDefault="00392A8F"/>
    <w:p w:rsidR="00000000" w:rsidRDefault="00392A8F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340"/>
        <w:gridCol w:w="5320"/>
        <w:gridCol w:w="3500"/>
      </w:tblGrid>
      <w:tr w:rsidR="00000000" w:rsidRPr="00392A8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2A8F" w:rsidRDefault="00392A8F">
            <w:pPr>
              <w:pStyle w:val="aff7"/>
              <w:jc w:val="center"/>
              <w:rPr>
                <w:rFonts w:eastAsiaTheme="minorEastAsia"/>
              </w:rPr>
            </w:pPr>
            <w:r w:rsidRPr="00392A8F">
              <w:rPr>
                <w:rFonts w:eastAsiaTheme="minorEastAsia"/>
              </w:rPr>
              <w:lastRenderedPageBreak/>
              <w:t>N</w:t>
            </w:r>
          </w:p>
          <w:p w:rsidR="00000000" w:rsidRPr="00392A8F" w:rsidRDefault="00392A8F">
            <w:pPr>
              <w:pStyle w:val="aff7"/>
              <w:jc w:val="center"/>
              <w:rPr>
                <w:rFonts w:eastAsiaTheme="minorEastAsia"/>
              </w:rPr>
            </w:pPr>
            <w:r w:rsidRPr="00392A8F">
              <w:rPr>
                <w:rFonts w:eastAsiaTheme="minorEastAsia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2A8F" w:rsidRDefault="00392A8F">
            <w:pPr>
              <w:pStyle w:val="aff7"/>
              <w:jc w:val="center"/>
              <w:rPr>
                <w:rFonts w:eastAsiaTheme="minorEastAsia"/>
              </w:rPr>
            </w:pPr>
            <w:r w:rsidRPr="00392A8F">
              <w:rPr>
                <w:rFonts w:eastAsiaTheme="minorEastAsia"/>
              </w:rPr>
              <w:t>Показатель качества</w:t>
            </w:r>
          </w:p>
          <w:p w:rsidR="00000000" w:rsidRPr="00392A8F" w:rsidRDefault="00392A8F">
            <w:pPr>
              <w:pStyle w:val="aff7"/>
              <w:jc w:val="center"/>
              <w:rPr>
                <w:rFonts w:eastAsiaTheme="minorEastAsia"/>
              </w:rPr>
            </w:pPr>
            <w:r w:rsidRPr="00392A8F">
              <w:rPr>
                <w:rFonts w:eastAsiaTheme="minorEastAsia"/>
              </w:rPr>
              <w:t>государственной услуги, единица измерен</w:t>
            </w:r>
            <w:r w:rsidRPr="00392A8F">
              <w:rPr>
                <w:rFonts w:eastAsiaTheme="minorEastAsia"/>
              </w:rPr>
              <w:t>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2A8F" w:rsidRDefault="00392A8F">
            <w:pPr>
              <w:pStyle w:val="aff7"/>
              <w:jc w:val="center"/>
              <w:rPr>
                <w:rFonts w:eastAsiaTheme="minorEastAsia"/>
              </w:rPr>
            </w:pPr>
            <w:r w:rsidRPr="00392A8F">
              <w:rPr>
                <w:rFonts w:eastAsiaTheme="minorEastAsia"/>
              </w:rPr>
              <w:t>Формула расчета значений показателей</w:t>
            </w:r>
          </w:p>
          <w:p w:rsidR="00000000" w:rsidRPr="00392A8F" w:rsidRDefault="00392A8F">
            <w:pPr>
              <w:pStyle w:val="aff7"/>
              <w:jc w:val="center"/>
              <w:rPr>
                <w:rFonts w:eastAsiaTheme="minorEastAsia"/>
              </w:rPr>
            </w:pPr>
            <w:r w:rsidRPr="00392A8F">
              <w:rPr>
                <w:rFonts w:eastAsiaTheme="minorEastAsia"/>
              </w:rPr>
              <w:t>качества государственной услуги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2A8F" w:rsidRDefault="00392A8F">
            <w:pPr>
              <w:pStyle w:val="aff7"/>
              <w:jc w:val="center"/>
              <w:rPr>
                <w:rFonts w:eastAsiaTheme="minorEastAsia"/>
              </w:rPr>
            </w:pPr>
            <w:r w:rsidRPr="00392A8F">
              <w:rPr>
                <w:rFonts w:eastAsiaTheme="minorEastAsia"/>
              </w:rPr>
              <w:t>Источник информации о значениях показателей качества государственной услуги</w:t>
            </w:r>
          </w:p>
        </w:tc>
      </w:tr>
      <w:tr w:rsidR="00000000" w:rsidRPr="00392A8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2A8F" w:rsidRDefault="00392A8F">
            <w:pPr>
              <w:pStyle w:val="aff7"/>
              <w:rPr>
                <w:rFonts w:eastAsiaTheme="minorEastAsia"/>
              </w:rPr>
            </w:pPr>
            <w:r w:rsidRPr="00392A8F">
              <w:rPr>
                <w:rFonts w:eastAsiaTheme="minorEastAsia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2A8F" w:rsidRDefault="00392A8F">
            <w:pPr>
              <w:pStyle w:val="aff7"/>
              <w:rPr>
                <w:rFonts w:eastAsiaTheme="minorEastAsia"/>
              </w:rPr>
            </w:pPr>
            <w:r w:rsidRPr="00392A8F">
              <w:rPr>
                <w:rFonts w:eastAsiaTheme="minorEastAsia"/>
              </w:rPr>
              <w:t>Доля потребителей государственной услуги, удовлетворен</w:t>
            </w:r>
            <w:r w:rsidRPr="00392A8F">
              <w:rPr>
                <w:rFonts w:eastAsiaTheme="minorEastAsia"/>
              </w:rPr>
              <w:t>ных условиями и качеством оказания государственной услуги, человек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92A8F" w:rsidRDefault="00392A8F">
            <w:pPr>
              <w:pStyle w:val="aff7"/>
              <w:rPr>
                <w:rFonts w:eastAsiaTheme="minorEastAsia"/>
              </w:rPr>
            </w:pPr>
            <w:r w:rsidRPr="00392A8F">
              <w:rPr>
                <w:rFonts w:eastAsiaTheme="minorEastAsia"/>
              </w:rPr>
              <w:t>(Оуу + Оук) / 2 / Ообщ * 100, где:</w:t>
            </w:r>
          </w:p>
          <w:p w:rsidR="00000000" w:rsidRPr="00392A8F" w:rsidRDefault="00392A8F">
            <w:pPr>
              <w:pStyle w:val="aff7"/>
              <w:rPr>
                <w:rFonts w:eastAsiaTheme="minorEastAsia"/>
              </w:rPr>
            </w:pPr>
          </w:p>
          <w:p w:rsidR="00000000" w:rsidRPr="00392A8F" w:rsidRDefault="00392A8F">
            <w:pPr>
              <w:pStyle w:val="aff7"/>
              <w:rPr>
                <w:rFonts w:eastAsiaTheme="minorEastAsia"/>
              </w:rPr>
            </w:pPr>
            <w:r w:rsidRPr="00392A8F">
              <w:rPr>
                <w:rFonts w:eastAsiaTheme="minorEastAsia"/>
              </w:rPr>
              <w:t>Оуу - число удовлетворенных условиями оказания государственной услуги потребителей, в течение отчетного периода;</w:t>
            </w:r>
          </w:p>
          <w:p w:rsidR="00000000" w:rsidRPr="00392A8F" w:rsidRDefault="00392A8F">
            <w:pPr>
              <w:pStyle w:val="aff7"/>
              <w:rPr>
                <w:rFonts w:eastAsiaTheme="minorEastAsia"/>
              </w:rPr>
            </w:pPr>
            <w:r w:rsidRPr="00392A8F">
              <w:rPr>
                <w:rFonts w:eastAsiaTheme="minorEastAsia"/>
              </w:rPr>
              <w:t>Оук - число удовлетворенных качеством ок</w:t>
            </w:r>
            <w:r w:rsidRPr="00392A8F">
              <w:rPr>
                <w:rFonts w:eastAsiaTheme="minorEastAsia"/>
              </w:rPr>
              <w:t>азания государственной услуги потребителей, в течение отчетного периода;</w:t>
            </w:r>
          </w:p>
          <w:p w:rsidR="00000000" w:rsidRPr="00392A8F" w:rsidRDefault="00392A8F">
            <w:pPr>
              <w:pStyle w:val="aff7"/>
              <w:rPr>
                <w:rFonts w:eastAsiaTheme="minorEastAsia"/>
              </w:rPr>
            </w:pPr>
            <w:r w:rsidRPr="00392A8F">
              <w:rPr>
                <w:rFonts w:eastAsiaTheme="minorEastAsia"/>
              </w:rPr>
              <w:t>Ообщ - общее число потребителей, которым предоставлена государственная услуга, в течение отчетного периода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92A8F" w:rsidRDefault="00392A8F">
            <w:pPr>
              <w:pStyle w:val="aff7"/>
              <w:rPr>
                <w:rFonts w:eastAsiaTheme="minorEastAsia"/>
              </w:rPr>
            </w:pPr>
            <w:r w:rsidRPr="00392A8F">
              <w:rPr>
                <w:rFonts w:eastAsiaTheme="minorEastAsia"/>
              </w:rPr>
              <w:t>Отчетность по форме Министерства строительства, архитектуры и жилищной полит</w:t>
            </w:r>
            <w:r w:rsidRPr="00392A8F">
              <w:rPr>
                <w:rFonts w:eastAsiaTheme="minorEastAsia"/>
              </w:rPr>
              <w:t>ики Удмуртской Республики</w:t>
            </w:r>
          </w:p>
        </w:tc>
      </w:tr>
    </w:tbl>
    <w:p w:rsidR="00000000" w:rsidRDefault="00392A8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392A8F" w:rsidRDefault="00392A8F"/>
    <w:sectPr w:rsidR="00392A8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576"/>
    <w:rsid w:val="00392A8F"/>
    <w:rsid w:val="009B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5632808.0" TargetMode="External"/><Relationship Id="rId18" Type="http://schemas.openxmlformats.org/officeDocument/2006/relationships/hyperlink" Target="garantF1://15660457.0" TargetMode="External"/><Relationship Id="rId26" Type="http://schemas.openxmlformats.org/officeDocument/2006/relationships/hyperlink" Target="garantF1://15632808.0" TargetMode="External"/><Relationship Id="rId39" Type="http://schemas.openxmlformats.org/officeDocument/2006/relationships/hyperlink" Target="garantF1://15617699.0" TargetMode="External"/><Relationship Id="rId21" Type="http://schemas.openxmlformats.org/officeDocument/2006/relationships/hyperlink" Target="garantF1://12084522.21" TargetMode="External"/><Relationship Id="rId34" Type="http://schemas.openxmlformats.org/officeDocument/2006/relationships/hyperlink" Target="garantF1://15632808.0" TargetMode="External"/><Relationship Id="rId42" Type="http://schemas.openxmlformats.org/officeDocument/2006/relationships/hyperlink" Target="garantF1://15624085.0" TargetMode="External"/><Relationship Id="rId47" Type="http://schemas.openxmlformats.org/officeDocument/2006/relationships/hyperlink" Target="garantF1://15660457.0" TargetMode="External"/><Relationship Id="rId50" Type="http://schemas.openxmlformats.org/officeDocument/2006/relationships/hyperlink" Target="garantF1://10064504.15" TargetMode="External"/><Relationship Id="rId55" Type="http://schemas.openxmlformats.org/officeDocument/2006/relationships/hyperlink" Target="garantF1://15673918.0" TargetMode="External"/><Relationship Id="rId63" Type="http://schemas.openxmlformats.org/officeDocument/2006/relationships/hyperlink" Target="garantF1://10003548.0" TargetMode="External"/><Relationship Id="rId68" Type="http://schemas.openxmlformats.org/officeDocument/2006/relationships/theme" Target="theme/theme1.xml"/><Relationship Id="rId7" Type="http://schemas.openxmlformats.org/officeDocument/2006/relationships/hyperlink" Target="garantF1://15612300.14020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5624085.0" TargetMode="External"/><Relationship Id="rId29" Type="http://schemas.openxmlformats.org/officeDocument/2006/relationships/hyperlink" Target="garantF1://1567391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5612300.140219" TargetMode="External"/><Relationship Id="rId11" Type="http://schemas.openxmlformats.org/officeDocument/2006/relationships/hyperlink" Target="garantF1://15673918.0" TargetMode="External"/><Relationship Id="rId24" Type="http://schemas.openxmlformats.org/officeDocument/2006/relationships/hyperlink" Target="garantF1://12077515.2120" TargetMode="External"/><Relationship Id="rId32" Type="http://schemas.openxmlformats.org/officeDocument/2006/relationships/hyperlink" Target="garantF1://15673918.10077" TargetMode="External"/><Relationship Id="rId37" Type="http://schemas.openxmlformats.org/officeDocument/2006/relationships/hyperlink" Target="garantF1://15673918.1000" TargetMode="External"/><Relationship Id="rId40" Type="http://schemas.openxmlformats.org/officeDocument/2006/relationships/hyperlink" Target="garantF1://15624085.0" TargetMode="External"/><Relationship Id="rId45" Type="http://schemas.openxmlformats.org/officeDocument/2006/relationships/hyperlink" Target="garantF1://15660457.0" TargetMode="External"/><Relationship Id="rId53" Type="http://schemas.openxmlformats.org/officeDocument/2006/relationships/hyperlink" Target="garantF1://15660457.0" TargetMode="External"/><Relationship Id="rId58" Type="http://schemas.openxmlformats.org/officeDocument/2006/relationships/hyperlink" Target="garantF1://5658735.0" TargetMode="External"/><Relationship Id="rId66" Type="http://schemas.openxmlformats.org/officeDocument/2006/relationships/hyperlink" Target="garantF1://15660457.0" TargetMode="External"/><Relationship Id="rId5" Type="http://schemas.openxmlformats.org/officeDocument/2006/relationships/hyperlink" Target="garantF1://15659135.0" TargetMode="External"/><Relationship Id="rId15" Type="http://schemas.openxmlformats.org/officeDocument/2006/relationships/hyperlink" Target="garantF1://15617699.0" TargetMode="External"/><Relationship Id="rId23" Type="http://schemas.openxmlformats.org/officeDocument/2006/relationships/hyperlink" Target="garantF1://12077515.2110" TargetMode="External"/><Relationship Id="rId28" Type="http://schemas.openxmlformats.org/officeDocument/2006/relationships/hyperlink" Target="garantF1://15660457.0" TargetMode="External"/><Relationship Id="rId36" Type="http://schemas.openxmlformats.org/officeDocument/2006/relationships/hyperlink" Target="garantF1://15632808.0" TargetMode="External"/><Relationship Id="rId49" Type="http://schemas.openxmlformats.org/officeDocument/2006/relationships/hyperlink" Target="garantF1://4079328.10000000" TargetMode="External"/><Relationship Id="rId57" Type="http://schemas.openxmlformats.org/officeDocument/2006/relationships/hyperlink" Target="garantF1://15632808.0" TargetMode="External"/><Relationship Id="rId61" Type="http://schemas.openxmlformats.org/officeDocument/2006/relationships/hyperlink" Target="garantF1://15673918.10115" TargetMode="External"/><Relationship Id="rId10" Type="http://schemas.openxmlformats.org/officeDocument/2006/relationships/hyperlink" Target="garantF1://15632808.0" TargetMode="External"/><Relationship Id="rId19" Type="http://schemas.openxmlformats.org/officeDocument/2006/relationships/hyperlink" Target="garantF1://15673918.0" TargetMode="External"/><Relationship Id="rId31" Type="http://schemas.openxmlformats.org/officeDocument/2006/relationships/hyperlink" Target="garantF1://15673918.0" TargetMode="External"/><Relationship Id="rId44" Type="http://schemas.openxmlformats.org/officeDocument/2006/relationships/hyperlink" Target="garantF1://15624085.10000" TargetMode="External"/><Relationship Id="rId52" Type="http://schemas.openxmlformats.org/officeDocument/2006/relationships/hyperlink" Target="garantF1://15632808.0" TargetMode="External"/><Relationship Id="rId60" Type="http://schemas.openxmlformats.org/officeDocument/2006/relationships/hyperlink" Target="garantF1://15632808.0" TargetMode="External"/><Relationship Id="rId65" Type="http://schemas.openxmlformats.org/officeDocument/2006/relationships/hyperlink" Target="garantF1://15624085.0" TargetMode="External"/><Relationship Id="rId4" Type="http://schemas.openxmlformats.org/officeDocument/2006/relationships/hyperlink" Target="garantF1://47804166.0" TargetMode="External"/><Relationship Id="rId9" Type="http://schemas.openxmlformats.org/officeDocument/2006/relationships/hyperlink" Target="garantF1://15612300.19" TargetMode="External"/><Relationship Id="rId14" Type="http://schemas.openxmlformats.org/officeDocument/2006/relationships/hyperlink" Target="garantF1://15660457.0" TargetMode="External"/><Relationship Id="rId22" Type="http://schemas.openxmlformats.org/officeDocument/2006/relationships/hyperlink" Target="garantF1://12084522.0" TargetMode="External"/><Relationship Id="rId27" Type="http://schemas.openxmlformats.org/officeDocument/2006/relationships/hyperlink" Target="garantF1://15632808.0" TargetMode="External"/><Relationship Id="rId30" Type="http://schemas.openxmlformats.org/officeDocument/2006/relationships/hyperlink" Target="garantF1://15673918.10075" TargetMode="External"/><Relationship Id="rId35" Type="http://schemas.openxmlformats.org/officeDocument/2006/relationships/hyperlink" Target="garantF1://12038291.51" TargetMode="External"/><Relationship Id="rId43" Type="http://schemas.openxmlformats.org/officeDocument/2006/relationships/hyperlink" Target="garantF1://15624085.1000" TargetMode="External"/><Relationship Id="rId48" Type="http://schemas.openxmlformats.org/officeDocument/2006/relationships/hyperlink" Target="garantF1://15660457.3010" TargetMode="External"/><Relationship Id="rId56" Type="http://schemas.openxmlformats.org/officeDocument/2006/relationships/hyperlink" Target="garantF1://12038291.51" TargetMode="External"/><Relationship Id="rId64" Type="http://schemas.openxmlformats.org/officeDocument/2006/relationships/hyperlink" Target="garantF1://15617699.0" TargetMode="External"/><Relationship Id="rId8" Type="http://schemas.openxmlformats.org/officeDocument/2006/relationships/hyperlink" Target="garantF1://15612300.140220" TargetMode="External"/><Relationship Id="rId51" Type="http://schemas.openxmlformats.org/officeDocument/2006/relationships/hyperlink" Target="garantF1://15624085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5624085.0" TargetMode="External"/><Relationship Id="rId17" Type="http://schemas.openxmlformats.org/officeDocument/2006/relationships/hyperlink" Target="garantF1://15632808.0" TargetMode="External"/><Relationship Id="rId25" Type="http://schemas.openxmlformats.org/officeDocument/2006/relationships/hyperlink" Target="garantF1://15624085.0" TargetMode="External"/><Relationship Id="rId33" Type="http://schemas.openxmlformats.org/officeDocument/2006/relationships/hyperlink" Target="garantF1://15673918.0" TargetMode="External"/><Relationship Id="rId38" Type="http://schemas.openxmlformats.org/officeDocument/2006/relationships/hyperlink" Target="garantF1://12045177.0" TargetMode="External"/><Relationship Id="rId46" Type="http://schemas.openxmlformats.org/officeDocument/2006/relationships/hyperlink" Target="garantF1://15660457.1000" TargetMode="External"/><Relationship Id="rId59" Type="http://schemas.openxmlformats.org/officeDocument/2006/relationships/hyperlink" Target="garantF1://12025659.0" TargetMode="External"/><Relationship Id="rId67" Type="http://schemas.openxmlformats.org/officeDocument/2006/relationships/fontTable" Target="fontTable.xml"/><Relationship Id="rId20" Type="http://schemas.openxmlformats.org/officeDocument/2006/relationships/hyperlink" Target="garantF1://15617699.0" TargetMode="External"/><Relationship Id="rId41" Type="http://schemas.openxmlformats.org/officeDocument/2006/relationships/hyperlink" Target="garantF1://15624085.20" TargetMode="External"/><Relationship Id="rId54" Type="http://schemas.openxmlformats.org/officeDocument/2006/relationships/hyperlink" Target="garantF1://15673918.0" TargetMode="External"/><Relationship Id="rId62" Type="http://schemas.openxmlformats.org/officeDocument/2006/relationships/hyperlink" Target="garantF1://120451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7878</Words>
  <Characters>44907</Characters>
  <Application>Microsoft Office Word</Application>
  <DocSecurity>0</DocSecurity>
  <Lines>374</Lines>
  <Paragraphs>105</Paragraphs>
  <ScaleCrop>false</ScaleCrop>
  <Company>НПП "Гарант-Сервис"</Company>
  <LinksUpToDate>false</LinksUpToDate>
  <CharactersWithSpaces>52680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VekselbergNE</cp:lastModifiedBy>
  <cp:revision>2</cp:revision>
  <dcterms:created xsi:type="dcterms:W3CDTF">2016-11-15T05:37:00Z</dcterms:created>
  <dcterms:modified xsi:type="dcterms:W3CDTF">2016-11-15T05:37:00Z</dcterms:modified>
</cp:coreProperties>
</file>